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D92CD">
      <w:pPr>
        <w:pStyle w:val="2"/>
        <w:rPr>
          <w:rFonts w:hint="eastAsia"/>
          <w:b/>
        </w:rPr>
      </w:pPr>
      <w:r>
        <w:rPr>
          <w:rFonts w:hint="eastAsia"/>
          <w:b/>
        </w:rPr>
        <w:t xml:space="preserve"> </w:t>
      </w:r>
      <w:r>
        <w:rPr>
          <w:rFonts w:hint="eastAsia"/>
          <w:b/>
        </w:rPr>
        <w:t>淮安市劳动能力鉴定服务中心</w:t>
      </w:r>
      <w:r>
        <w:rPr>
          <w:rFonts w:hint="eastAsia"/>
          <w:b/>
          <w:lang w:eastAsia="zh-CN"/>
        </w:rPr>
        <w:t>2026年度</w:t>
      </w:r>
      <w:r>
        <w:rPr>
          <w:rFonts w:hint="eastAsia"/>
          <w:b/>
        </w:rPr>
        <w:t>档案整理项目</w:t>
      </w:r>
      <w:r>
        <w:rPr>
          <w:rFonts w:hint="eastAsia"/>
          <w:b/>
        </w:rPr>
        <w:t>磋商公告</w:t>
      </w:r>
    </w:p>
    <w:tbl>
      <w:tblPr>
        <w:tblStyle w:val="4"/>
        <w:tblW w:w="9214" w:type="dxa"/>
        <w:tblInd w:w="-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3BB2E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9214" w:type="dxa"/>
            <w:noWrap w:val="0"/>
            <w:vAlign w:val="top"/>
          </w:tcPr>
          <w:p w14:paraId="75EDF9D1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项目概况：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淮安市劳动能力鉴定服务中心</w:t>
            </w:r>
            <w:r>
              <w:rPr>
                <w:rFonts w:hint="eastAsia" w:ascii="仿宋" w:hAnsi="仿宋" w:eastAsia="仿宋" w:cs="仿宋"/>
                <w:sz w:val="24"/>
                <w:u w:val="single"/>
                <w:lang w:eastAsia="zh-CN"/>
              </w:rPr>
              <w:t>2026年度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档案整理项目</w:t>
            </w:r>
            <w:r>
              <w:rPr>
                <w:rFonts w:hint="eastAsia" w:ascii="仿宋" w:hAnsi="仿宋" w:eastAsia="仿宋" w:cs="仿宋"/>
                <w:sz w:val="24"/>
              </w:rPr>
              <w:t>磋商项目的潜在供应商应在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淮安市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健康路与北京路交叉口中天西城广场1号楼417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室</w:t>
            </w:r>
            <w:r>
              <w:rPr>
                <w:rFonts w:hint="eastAsia" w:ascii="仿宋" w:hAnsi="仿宋" w:eastAsia="仿宋" w:cs="仿宋"/>
                <w:sz w:val="24"/>
              </w:rPr>
              <w:t xml:space="preserve">获取采购文件，并于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2026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4"/>
              </w:rPr>
              <w:t>日14点30分（北京时间）前提交响应文件。</w:t>
            </w:r>
          </w:p>
        </w:tc>
      </w:tr>
    </w:tbl>
    <w:p w14:paraId="0E6102CA">
      <w:pPr>
        <w:spacing w:line="360" w:lineRule="auto"/>
        <w:ind w:firstLine="484" w:firstLineChars="202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一、项目基本情况</w:t>
      </w:r>
    </w:p>
    <w:p w14:paraId="4C3A6AF8">
      <w:pPr>
        <w:spacing w:line="360" w:lineRule="auto"/>
        <w:ind w:firstLine="484" w:firstLineChars="202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（一）项</w:t>
      </w:r>
      <w:r>
        <w:rPr>
          <w:rFonts w:hint="eastAsia" w:ascii="仿宋" w:hAnsi="仿宋" w:eastAsia="仿宋" w:cs="仿宋"/>
          <w:bCs/>
          <w:sz w:val="24"/>
        </w:rPr>
        <w:t>目编号:</w:t>
      </w:r>
      <w:r>
        <w:rPr>
          <w:rFonts w:ascii="仿宋" w:hAnsi="仿宋" w:eastAsia="仿宋" w:cs="仿宋"/>
          <w:bCs/>
          <w:sz w:val="24"/>
        </w:rPr>
        <w:t xml:space="preserve"> </w:t>
      </w:r>
      <w:r>
        <w:rPr>
          <w:rFonts w:hint="eastAsia" w:ascii="仿宋" w:hAnsi="仿宋" w:eastAsia="仿宋" w:cs="仿宋"/>
          <w:bCs/>
          <w:sz w:val="24"/>
          <w:lang w:eastAsia="zh-CN"/>
        </w:rPr>
        <w:t>JSGHHA-竞磋-2026060101</w:t>
      </w:r>
    </w:p>
    <w:p w14:paraId="15301F62">
      <w:pPr>
        <w:spacing w:line="360" w:lineRule="auto"/>
        <w:ind w:firstLine="484" w:firstLineChars="202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sz w:val="24"/>
        </w:rPr>
        <w:t>（二）项目名</w:t>
      </w:r>
      <w:r>
        <w:rPr>
          <w:rFonts w:hint="eastAsia" w:ascii="仿宋" w:hAnsi="仿宋" w:eastAsia="仿宋" w:cs="仿宋"/>
          <w:bCs/>
          <w:sz w:val="24"/>
        </w:rPr>
        <w:t>称:</w:t>
      </w:r>
      <w:bookmarkStart w:id="0" w:name="_Hlk66871107"/>
      <w:r>
        <w:rPr>
          <w:rFonts w:hint="eastAsia" w:ascii="仿宋" w:hAnsi="仿宋" w:eastAsia="仿宋" w:cs="仿宋"/>
          <w:bCs/>
          <w:sz w:val="24"/>
        </w:rPr>
        <w:t>淮安市劳动能力鉴定服务中心</w:t>
      </w:r>
      <w:r>
        <w:rPr>
          <w:rFonts w:hint="eastAsia" w:ascii="仿宋" w:hAnsi="仿宋" w:eastAsia="仿宋" w:cs="仿宋"/>
          <w:bCs/>
          <w:sz w:val="24"/>
          <w:lang w:eastAsia="zh-CN"/>
        </w:rPr>
        <w:t>2026年度</w:t>
      </w:r>
      <w:r>
        <w:rPr>
          <w:rFonts w:hint="eastAsia" w:ascii="仿宋" w:hAnsi="仿宋" w:eastAsia="仿宋" w:cs="仿宋"/>
          <w:bCs/>
          <w:sz w:val="24"/>
        </w:rPr>
        <w:t>档案整理项目</w:t>
      </w:r>
    </w:p>
    <w:bookmarkEnd w:id="0"/>
    <w:p w14:paraId="557012F2">
      <w:pPr>
        <w:spacing w:line="360" w:lineRule="auto"/>
        <w:ind w:firstLine="484" w:firstLineChars="202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Cs/>
          <w:sz w:val="24"/>
        </w:rPr>
        <w:t>（三）采购方式:</w:t>
      </w:r>
      <w:r>
        <w:rPr>
          <w:rFonts w:hint="eastAsia" w:ascii="仿宋" w:hAnsi="仿宋" w:eastAsia="仿宋" w:cs="仿宋"/>
          <w:sz w:val="24"/>
        </w:rPr>
        <w:t xml:space="preserve"> □</w:t>
      </w:r>
      <w:r>
        <w:rPr>
          <w:rFonts w:hint="eastAsia" w:ascii="仿宋" w:hAnsi="仿宋" w:eastAsia="仿宋" w:cs="仿宋"/>
          <w:bCs/>
          <w:sz w:val="24"/>
        </w:rPr>
        <w:t xml:space="preserve">竞争性谈判 </w:t>
      </w:r>
      <w:r>
        <w:rPr>
          <w:rFonts w:hint="eastAsia" w:ascii="仿宋" w:hAnsi="仿宋" w:eastAsia="仿宋" w:cs="仿宋"/>
          <w:bCs/>
          <w:sz w:val="24"/>
        </w:rPr>
        <w:sym w:font="Wingdings" w:char="F0FE"/>
      </w:r>
      <w:r>
        <w:rPr>
          <w:rFonts w:hint="eastAsia" w:ascii="仿宋" w:hAnsi="仿宋" w:eastAsia="仿宋" w:cs="仿宋"/>
          <w:bCs/>
          <w:sz w:val="24"/>
        </w:rPr>
        <w:t>竞争性磋商</w:t>
      </w:r>
      <w:r>
        <w:rPr>
          <w:rFonts w:hint="eastAsia" w:ascii="仿宋" w:hAnsi="仿宋" w:eastAsia="仿宋" w:cs="仿宋"/>
          <w:sz w:val="24"/>
        </w:rPr>
        <w:t>□</w:t>
      </w:r>
      <w:r>
        <w:rPr>
          <w:rFonts w:hint="eastAsia" w:ascii="仿宋" w:hAnsi="仿宋" w:eastAsia="仿宋" w:cs="仿宋"/>
          <w:bCs/>
          <w:sz w:val="24"/>
        </w:rPr>
        <w:t>询价</w:t>
      </w:r>
      <w:bookmarkStart w:id="9" w:name="_GoBack"/>
      <w:bookmarkEnd w:id="9"/>
    </w:p>
    <w:p w14:paraId="44780C48">
      <w:pPr>
        <w:spacing w:line="360" w:lineRule="auto"/>
        <w:ind w:firstLine="484" w:firstLineChars="202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（四）预算金额:</w:t>
      </w:r>
      <w:r>
        <w:rPr>
          <w:rFonts w:hint="eastAsia" w:ascii="仿宋" w:hAnsi="仿宋" w:eastAsia="仿宋" w:cs="仿宋"/>
          <w:sz w:val="24"/>
          <w:lang w:val="en-US" w:eastAsia="zh-CN"/>
        </w:rPr>
        <w:t>人民币壹拾柒万元整（</w:t>
      </w:r>
      <w:r>
        <w:rPr>
          <w:rFonts w:hint="eastAsia" w:ascii="宋体" w:hAnsi="宋体" w:eastAsia="宋体" w:cs="宋体"/>
          <w:sz w:val="24"/>
          <w:lang w:val="en-US" w:eastAsia="zh-CN"/>
        </w:rPr>
        <w:t>￥</w:t>
      </w:r>
      <w:r>
        <w:rPr>
          <w:rFonts w:hint="eastAsia" w:ascii="仿宋" w:hAnsi="仿宋" w:eastAsia="仿宋" w:cs="仿宋"/>
          <w:sz w:val="24"/>
          <w:lang w:val="en-US" w:eastAsia="zh-CN"/>
        </w:rPr>
        <w:t>170000.00）</w:t>
      </w:r>
    </w:p>
    <w:p w14:paraId="67055AFD">
      <w:pPr>
        <w:spacing w:line="360" w:lineRule="auto"/>
        <w:ind w:firstLine="484" w:firstLineChars="202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（五）最</w:t>
      </w:r>
      <w:r>
        <w:rPr>
          <w:rFonts w:hint="eastAsia" w:ascii="仿宋" w:hAnsi="仿宋" w:eastAsia="仿宋" w:cs="仿宋"/>
          <w:sz w:val="24"/>
          <w:lang w:val="en-US" w:eastAsia="zh-CN"/>
        </w:rPr>
        <w:t>少整理件数</w:t>
      </w:r>
      <w:r>
        <w:rPr>
          <w:rFonts w:hint="eastAsia" w:ascii="仿宋" w:hAnsi="仿宋" w:eastAsia="仿宋" w:cs="仿宋"/>
          <w:sz w:val="24"/>
        </w:rPr>
        <w:t>:</w:t>
      </w:r>
      <w:r>
        <w:rPr>
          <w:rFonts w:hint="eastAsia" w:ascii="仿宋" w:hAnsi="仿宋" w:eastAsia="仿宋" w:cs="仿宋"/>
          <w:sz w:val="24"/>
          <w:lang w:val="en-US" w:eastAsia="zh-CN"/>
        </w:rPr>
        <w:t>柒仟件（7000件）</w:t>
      </w:r>
    </w:p>
    <w:p w14:paraId="04ECBA82">
      <w:pPr>
        <w:spacing w:line="360" w:lineRule="auto"/>
        <w:ind w:firstLine="484" w:firstLineChars="202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（六）采购需求:</w:t>
      </w:r>
      <w:r>
        <w:rPr>
          <w:rFonts w:hint="eastAsia" w:ascii="仿宋" w:hAnsi="仿宋" w:eastAsia="仿宋" w:cs="仿宋"/>
          <w:bCs/>
          <w:sz w:val="24"/>
        </w:rPr>
        <w:t>淮安市劳动能力鉴定服务中心</w:t>
      </w:r>
      <w:r>
        <w:rPr>
          <w:rFonts w:hint="eastAsia" w:ascii="仿宋" w:hAnsi="仿宋" w:eastAsia="仿宋" w:cs="仿宋"/>
          <w:bCs/>
          <w:sz w:val="24"/>
          <w:lang w:eastAsia="zh-CN"/>
        </w:rPr>
        <w:t>2026年度</w:t>
      </w:r>
      <w:r>
        <w:rPr>
          <w:rFonts w:hint="eastAsia" w:ascii="仿宋" w:hAnsi="仿宋" w:eastAsia="仿宋" w:cs="仿宋"/>
          <w:bCs/>
          <w:sz w:val="24"/>
        </w:rPr>
        <w:t>档案整理项目，</w:t>
      </w:r>
      <w:r>
        <w:rPr>
          <w:rFonts w:hint="eastAsia" w:ascii="仿宋" w:hAnsi="仿宋" w:eastAsia="仿宋" w:cs="仿宋"/>
          <w:sz w:val="24"/>
        </w:rPr>
        <w:t>包括档案的分类、整理、黏贴、目录、扫描、移交进馆等工作，整理导入淮安市档案信息管理系统，</w:t>
      </w:r>
      <w:r>
        <w:rPr>
          <w:rFonts w:hint="eastAsia" w:ascii="仿宋" w:hAnsi="仿宋" w:eastAsia="仿宋" w:cs="仿宋"/>
          <w:bCs/>
          <w:sz w:val="24"/>
        </w:rPr>
        <w:t>详见磋商文件</w:t>
      </w:r>
      <w:r>
        <w:rPr>
          <w:rFonts w:hint="eastAsia" w:ascii="仿宋" w:hAnsi="仿宋" w:eastAsia="仿宋" w:cs="仿宋"/>
          <w:sz w:val="24"/>
        </w:rPr>
        <w:t>第五章 项目采购需求</w:t>
      </w:r>
      <w:r>
        <w:rPr>
          <w:rFonts w:hint="eastAsia" w:ascii="仿宋" w:hAnsi="仿宋" w:eastAsia="仿宋" w:cs="仿宋"/>
          <w:bCs/>
          <w:sz w:val="24"/>
        </w:rPr>
        <w:t>。</w:t>
      </w:r>
    </w:p>
    <w:p w14:paraId="2CFE4E0A">
      <w:pPr>
        <w:spacing w:line="360" w:lineRule="auto"/>
        <w:ind w:firstLine="360" w:firstLineChars="15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（七）合同履行期限: 合同签订后90天内完成。</w:t>
      </w:r>
    </w:p>
    <w:p w14:paraId="119ADBC0">
      <w:pPr>
        <w:spacing w:line="360" w:lineRule="auto"/>
        <w:ind w:firstLine="484" w:firstLineChars="202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（八）本项目（□是</w:t>
      </w:r>
      <w:r>
        <w:rPr>
          <w:rFonts w:hint="eastAsia" w:ascii="仿宋" w:hAnsi="仿宋" w:eastAsia="仿宋" w:cs="仿宋"/>
          <w:sz w:val="24"/>
        </w:rPr>
        <w:sym w:font="Wingdings" w:char="F0FE"/>
      </w:r>
      <w:r>
        <w:rPr>
          <w:rFonts w:hint="eastAsia" w:ascii="仿宋" w:hAnsi="仿宋" w:eastAsia="仿宋" w:cs="仿宋"/>
          <w:sz w:val="24"/>
        </w:rPr>
        <w:t>否）接受联合体参加竞争性磋商。</w:t>
      </w:r>
    </w:p>
    <w:p w14:paraId="6DB718E6">
      <w:pPr>
        <w:spacing w:line="360" w:lineRule="auto"/>
        <w:ind w:firstLine="484" w:firstLineChars="202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（九）本项目采购标的对应的中小企业划分标准所属行业为</w:t>
      </w:r>
      <w:r>
        <w:rPr>
          <w:rFonts w:hint="eastAsia" w:ascii="仿宋" w:hAnsi="仿宋" w:eastAsia="仿宋" w:cs="仿宋"/>
          <w:sz w:val="24"/>
          <w:u w:val="single"/>
        </w:rPr>
        <w:t>其他未列明行业</w:t>
      </w:r>
      <w:r>
        <w:rPr>
          <w:rFonts w:hint="eastAsia" w:ascii="仿宋" w:hAnsi="仿宋" w:eastAsia="仿宋" w:cs="仿宋"/>
          <w:sz w:val="24"/>
        </w:rPr>
        <w:t>。</w:t>
      </w:r>
    </w:p>
    <w:p w14:paraId="672B44CB">
      <w:pPr>
        <w:spacing w:line="360" w:lineRule="auto"/>
        <w:ind w:firstLine="484" w:firstLineChars="202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二、申请人的资格要求:</w:t>
      </w:r>
    </w:p>
    <w:p w14:paraId="053AC39F">
      <w:pPr>
        <w:spacing w:line="360" w:lineRule="auto"/>
        <w:ind w:firstLine="480" w:firstLineChars="200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sz w:val="24"/>
        </w:rPr>
        <w:t>（一）符合《中华人民共和国政府采购法》第二十二条规定的条件。</w:t>
      </w:r>
    </w:p>
    <w:p w14:paraId="505457D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（二）落实政府采购政策需满足的资格要求:</w:t>
      </w:r>
    </w:p>
    <w:p w14:paraId="2230F68D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lang w:val="zh-CN"/>
        </w:rPr>
      </w:pPr>
      <w:r>
        <w:rPr>
          <w:rFonts w:hint="eastAsia" w:ascii="仿宋" w:hAnsi="仿宋" w:eastAsia="仿宋" w:cs="仿宋"/>
          <w:kern w:val="0"/>
          <w:sz w:val="24"/>
          <w:lang w:val="zh-CN"/>
        </w:rPr>
        <w:t>本项目</w:t>
      </w:r>
      <w:r>
        <w:rPr>
          <w:rFonts w:hint="eastAsia" w:ascii="仿宋" w:hAnsi="仿宋" w:eastAsia="仿宋" w:cs="仿宋"/>
          <w:kern w:val="0"/>
          <w:sz w:val="24"/>
        </w:rPr>
        <w:t>按照</w:t>
      </w:r>
      <w:r>
        <w:rPr>
          <w:rFonts w:hint="eastAsia" w:ascii="仿宋" w:hAnsi="仿宋" w:eastAsia="仿宋" w:cs="仿宋"/>
          <w:kern w:val="0"/>
          <w:sz w:val="24"/>
          <w:lang w:val="zh-CN"/>
        </w:rPr>
        <w:t>以下第</w:t>
      </w:r>
      <w:r>
        <w:rPr>
          <w:rFonts w:hint="eastAsia" w:ascii="仿宋" w:hAnsi="仿宋" w:eastAsia="仿宋" w:cs="仿宋"/>
          <w:kern w:val="0"/>
          <w:sz w:val="24"/>
          <w:u w:val="single"/>
          <w:lang w:val="zh-CN"/>
        </w:rPr>
        <w:t xml:space="preserve">  </w:t>
      </w:r>
      <w:r>
        <w:rPr>
          <w:rFonts w:hint="eastAsia" w:ascii="仿宋" w:hAnsi="仿宋" w:eastAsia="仿宋" w:cs="仿宋"/>
          <w:kern w:val="0"/>
          <w:sz w:val="24"/>
          <w:u w:val="single"/>
        </w:rPr>
        <w:t xml:space="preserve">1  </w:t>
      </w:r>
      <w:r>
        <w:rPr>
          <w:rFonts w:hint="eastAsia" w:ascii="仿宋" w:hAnsi="仿宋" w:eastAsia="仿宋" w:cs="仿宋"/>
          <w:kern w:val="0"/>
          <w:sz w:val="24"/>
          <w:lang w:val="zh-CN"/>
        </w:rPr>
        <w:t>种方式落实政府采购促进中小企业发展的要求：</w:t>
      </w:r>
    </w:p>
    <w:p w14:paraId="1DE19A1F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  <w:lang w:val="zh-CN"/>
        </w:rPr>
        <w:t>1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24"/>
        </w:rPr>
        <w:t>本项目为专门面向中小企业采购的项目。</w:t>
      </w:r>
    </w:p>
    <w:p w14:paraId="0BD2B580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lang w:val="zh-CN"/>
        </w:rPr>
      </w:pPr>
      <w:r>
        <w:rPr>
          <w:rFonts w:hint="eastAsia" w:ascii="仿宋" w:hAnsi="仿宋" w:eastAsia="仿宋" w:cs="仿宋"/>
          <w:kern w:val="0"/>
          <w:sz w:val="24"/>
        </w:rPr>
        <w:t>2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24"/>
          <w:lang w:val="zh-CN"/>
        </w:rPr>
        <w:t>本项目通过以下第（）种方式预留部分采购份额</w:t>
      </w:r>
      <w:r>
        <w:rPr>
          <w:rFonts w:hint="eastAsia" w:ascii="仿宋" w:hAnsi="仿宋" w:eastAsia="仿宋" w:cs="仿宋"/>
          <w:kern w:val="0"/>
          <w:sz w:val="24"/>
        </w:rPr>
        <w:t>采购</w:t>
      </w:r>
      <w:r>
        <w:rPr>
          <w:rFonts w:hint="eastAsia" w:ascii="仿宋" w:hAnsi="仿宋" w:eastAsia="仿宋" w:cs="仿宋"/>
          <w:kern w:val="0"/>
          <w:sz w:val="24"/>
          <w:lang w:val="zh-CN"/>
        </w:rPr>
        <w:t>中小企业</w:t>
      </w:r>
      <w:r>
        <w:rPr>
          <w:rFonts w:hint="eastAsia" w:ascii="仿宋" w:hAnsi="仿宋" w:eastAsia="仿宋" w:cs="仿宋"/>
          <w:kern w:val="0"/>
          <w:sz w:val="24"/>
        </w:rPr>
        <w:t>服务</w:t>
      </w:r>
      <w:r>
        <w:rPr>
          <w:rFonts w:hint="eastAsia" w:ascii="仿宋" w:hAnsi="仿宋" w:eastAsia="仿宋" w:cs="仿宋"/>
          <w:kern w:val="0"/>
          <w:sz w:val="24"/>
          <w:lang w:val="zh-CN"/>
        </w:rPr>
        <w:t>：</w:t>
      </w:r>
    </w:p>
    <w:p w14:paraId="2A17FE0F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lang w:val="zh-CN"/>
        </w:rPr>
      </w:pPr>
      <w:r>
        <w:rPr>
          <w:rFonts w:hint="eastAsia" w:ascii="仿宋" w:hAnsi="仿宋" w:eastAsia="仿宋" w:cs="仿宋"/>
          <w:kern w:val="0"/>
          <w:sz w:val="24"/>
          <w:lang w:val="zh-CN"/>
        </w:rPr>
        <w:t>（1）本项目要求供应商以联合体形式参加，中小企业合同金额应当达到的比例为</w:t>
      </w:r>
      <w:r>
        <w:rPr>
          <w:rFonts w:hint="eastAsia" w:ascii="仿宋" w:hAnsi="仿宋" w:eastAsia="仿宋" w:cs="仿宋"/>
          <w:kern w:val="0"/>
          <w:sz w:val="24"/>
          <w:u w:val="single"/>
          <w:lang w:val="zh-CN"/>
        </w:rPr>
        <w:t xml:space="preserve">   </w:t>
      </w:r>
      <w:r>
        <w:rPr>
          <w:rFonts w:hint="eastAsia" w:ascii="仿宋" w:hAnsi="仿宋" w:eastAsia="仿宋" w:cs="仿宋"/>
          <w:kern w:val="0"/>
          <w:sz w:val="24"/>
        </w:rPr>
        <w:t>%</w:t>
      </w:r>
      <w:r>
        <w:rPr>
          <w:rFonts w:hint="eastAsia" w:ascii="仿宋" w:hAnsi="仿宋" w:eastAsia="仿宋" w:cs="仿宋"/>
          <w:kern w:val="0"/>
          <w:sz w:val="24"/>
          <w:lang w:val="zh-CN"/>
        </w:rPr>
        <w:t>，其中小微企业所占比例应为</w:t>
      </w:r>
      <w:r>
        <w:rPr>
          <w:rFonts w:hint="eastAsia" w:ascii="仿宋" w:hAnsi="仿宋" w:eastAsia="仿宋" w:cs="仿宋"/>
          <w:kern w:val="0"/>
          <w:sz w:val="24"/>
          <w:u w:val="single"/>
          <w:lang w:val="zh-CN"/>
        </w:rPr>
        <w:t xml:space="preserve">   </w:t>
      </w:r>
      <w:r>
        <w:rPr>
          <w:rFonts w:hint="eastAsia" w:ascii="仿宋" w:hAnsi="仿宋" w:eastAsia="仿宋" w:cs="仿宋"/>
          <w:kern w:val="0"/>
          <w:sz w:val="24"/>
        </w:rPr>
        <w:t>%</w:t>
      </w:r>
      <w:r>
        <w:rPr>
          <w:rFonts w:hint="eastAsia" w:ascii="仿宋" w:hAnsi="仿宋" w:eastAsia="仿宋" w:cs="仿宋"/>
          <w:kern w:val="0"/>
          <w:sz w:val="24"/>
          <w:lang w:val="zh-CN"/>
        </w:rPr>
        <w:t>（两项比例均应符合《政府采购促进中小企业发展管理办法》第八条规定）。</w:t>
      </w:r>
    </w:p>
    <w:p w14:paraId="65AE625F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lang w:val="zh-CN"/>
        </w:rPr>
      </w:pPr>
      <w:r>
        <w:rPr>
          <w:rFonts w:hint="eastAsia" w:ascii="仿宋" w:hAnsi="仿宋" w:eastAsia="仿宋" w:cs="仿宋"/>
          <w:kern w:val="0"/>
          <w:sz w:val="24"/>
          <w:lang w:val="zh-CN"/>
        </w:rPr>
        <w:t>（2）本项目要求供应商进行合同分包，中小企业合同金额应当达到的比例为</w:t>
      </w:r>
      <w:r>
        <w:rPr>
          <w:rFonts w:hint="eastAsia" w:ascii="仿宋" w:hAnsi="仿宋" w:eastAsia="仿宋" w:cs="仿宋"/>
          <w:kern w:val="0"/>
          <w:sz w:val="24"/>
          <w:u w:val="single"/>
          <w:lang w:val="zh-CN"/>
        </w:rPr>
        <w:t xml:space="preserve">   </w:t>
      </w:r>
      <w:r>
        <w:rPr>
          <w:rFonts w:hint="eastAsia" w:ascii="仿宋" w:hAnsi="仿宋" w:eastAsia="仿宋" w:cs="仿宋"/>
          <w:kern w:val="0"/>
          <w:sz w:val="24"/>
        </w:rPr>
        <w:t>%</w:t>
      </w:r>
      <w:r>
        <w:rPr>
          <w:rFonts w:hint="eastAsia" w:ascii="仿宋" w:hAnsi="仿宋" w:eastAsia="仿宋" w:cs="仿宋"/>
          <w:kern w:val="0"/>
          <w:sz w:val="24"/>
          <w:lang w:val="zh-CN"/>
        </w:rPr>
        <w:t>，其中小微企业所占比例应为</w:t>
      </w:r>
      <w:r>
        <w:rPr>
          <w:rFonts w:hint="eastAsia" w:ascii="仿宋" w:hAnsi="仿宋" w:eastAsia="仿宋" w:cs="仿宋"/>
          <w:kern w:val="0"/>
          <w:sz w:val="24"/>
          <w:u w:val="single"/>
          <w:lang w:val="zh-CN"/>
        </w:rPr>
        <w:t xml:space="preserve">   </w:t>
      </w:r>
      <w:r>
        <w:rPr>
          <w:rFonts w:hint="eastAsia" w:ascii="仿宋" w:hAnsi="仿宋" w:eastAsia="仿宋" w:cs="仿宋"/>
          <w:kern w:val="0"/>
          <w:sz w:val="24"/>
        </w:rPr>
        <w:t>%</w:t>
      </w:r>
      <w:r>
        <w:rPr>
          <w:rFonts w:hint="eastAsia" w:ascii="仿宋" w:hAnsi="仿宋" w:eastAsia="仿宋" w:cs="仿宋"/>
          <w:kern w:val="0"/>
          <w:sz w:val="24"/>
          <w:lang w:val="zh-CN"/>
        </w:rPr>
        <w:t>（两项比例均应符合《政府采购促进中小企业发展管理办法》第八条规定）。</w:t>
      </w:r>
    </w:p>
    <w:p w14:paraId="3CE3CDA9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3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24"/>
        </w:rPr>
        <w:t>本项目为非预留份额的采购项目，对小微企业报价给予扣除，用扣除后的价格参加评审，具体详见第二章“供应商须知”第32项。</w:t>
      </w:r>
    </w:p>
    <w:p w14:paraId="58A8502C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注:监狱企业、残疾人福利性单位视同小微企业。</w:t>
      </w:r>
    </w:p>
    <w:p w14:paraId="5360440F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（三）本项目的特定资格要求: </w:t>
      </w:r>
    </w:p>
    <w:p w14:paraId="28BAEB6F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</w:rPr>
        <w:t>供应商纸质档案整理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须</w:t>
      </w:r>
      <w:r>
        <w:rPr>
          <w:rFonts w:hint="eastAsia" w:ascii="仿宋" w:hAnsi="仿宋" w:eastAsia="仿宋" w:cs="仿宋"/>
          <w:color w:val="auto"/>
          <w:sz w:val="24"/>
        </w:rPr>
        <w:t>符合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淮安</w:t>
      </w:r>
      <w:r>
        <w:rPr>
          <w:rFonts w:hint="eastAsia" w:ascii="仿宋" w:hAnsi="仿宋" w:eastAsia="仿宋" w:cs="仿宋"/>
          <w:color w:val="auto"/>
          <w:sz w:val="24"/>
        </w:rPr>
        <w:t>市档案馆要求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；</w:t>
      </w:r>
    </w:p>
    <w:p w14:paraId="15D3850E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（四）</w:t>
      </w:r>
      <w:r>
        <w:rPr>
          <w:rFonts w:hint="eastAsia" w:ascii="仿宋" w:hAnsi="仿宋" w:eastAsia="仿宋" w:cs="仿宋"/>
          <w:color w:val="auto"/>
          <w:kern w:val="0"/>
          <w:sz w:val="24"/>
        </w:rPr>
        <w:t>拒绝下述条件的供应商参加本次采购活动:</w:t>
      </w:r>
    </w:p>
    <w:p w14:paraId="15F8E2FD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</w:rPr>
        <w:t>供应商单位负责人为同一人或者存在直接控股、管理关系的不同供应商，同时参加同一合同项下的政府采购活动。</w:t>
      </w:r>
    </w:p>
    <w:p w14:paraId="7C360038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" w:hAnsi="仿宋" w:eastAsia="仿宋" w:cs="仿宋"/>
          <w:b/>
          <w:i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2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</w:rPr>
        <w:t>凡为采购项目提供整体设计、规范编制或者项目管理、监理、检测等服务的供应商，再参加本项目的采购活动。</w:t>
      </w:r>
    </w:p>
    <w:p w14:paraId="40A729BE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3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4"/>
        </w:rPr>
        <w:t>供应商被“信用中国”网站、“中国政府采购网”列入失信被执行人、重大税收违法案件当事人名单、政府采购严重违法失信行为记录名单。</w:t>
      </w:r>
    </w:p>
    <w:p w14:paraId="6F662A51">
      <w:pPr>
        <w:spacing w:line="360" w:lineRule="auto"/>
        <w:ind w:firstLine="484" w:firstLineChars="202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三、获取招标文件</w:t>
      </w:r>
    </w:p>
    <w:p w14:paraId="0F9CAAF1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</w:t>
      </w:r>
      <w:r>
        <w:rPr>
          <w:rFonts w:hint="eastAsia" w:ascii="仿宋" w:hAnsi="仿宋" w:eastAsia="仿宋" w:cs="仿宋"/>
          <w:sz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</w:rPr>
        <w:t>时间：</w:t>
      </w:r>
      <w:r>
        <w:rPr>
          <w:rFonts w:hint="eastAsia" w:ascii="仿宋" w:hAnsi="仿宋" w:eastAsia="仿宋" w:cs="仿宋"/>
          <w:sz w:val="24"/>
          <w:lang w:eastAsia="zh-CN"/>
        </w:rPr>
        <w:t>2026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</w:rPr>
        <w:t>日至</w:t>
      </w:r>
      <w:r>
        <w:rPr>
          <w:rFonts w:hint="eastAsia" w:ascii="仿宋" w:hAnsi="仿宋" w:eastAsia="仿宋" w:cs="仿宋"/>
          <w:sz w:val="24"/>
          <w:lang w:eastAsia="zh-CN"/>
        </w:rPr>
        <w:t>2026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18</w:t>
      </w:r>
      <w:r>
        <w:rPr>
          <w:rFonts w:hint="eastAsia" w:ascii="仿宋" w:hAnsi="仿宋" w:eastAsia="仿宋" w:cs="仿宋"/>
          <w:sz w:val="24"/>
        </w:rPr>
        <w:t>日上午9:00-11：30，下午14:00-17: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0（周六、日和法定节假日除外）；</w:t>
      </w:r>
    </w:p>
    <w:p w14:paraId="6AFA7474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sz w:val="24"/>
        </w:rPr>
        <w:t>2</w:t>
      </w:r>
      <w:r>
        <w:rPr>
          <w:rFonts w:hint="eastAsia" w:ascii="仿宋" w:hAnsi="仿宋" w:eastAsia="仿宋" w:cs="仿宋"/>
          <w:sz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</w:rPr>
        <w:t>地址：</w:t>
      </w:r>
      <w:r>
        <w:rPr>
          <w:rFonts w:hint="eastAsia" w:ascii="仿宋" w:hAnsi="仿宋" w:eastAsia="仿宋" w:cs="仿宋"/>
          <w:bCs/>
          <w:sz w:val="24"/>
        </w:rPr>
        <w:t>淮安市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健康路与北京路交叉口中天西城广场1号楼417</w:t>
      </w:r>
      <w:r>
        <w:rPr>
          <w:rFonts w:hint="eastAsia" w:ascii="仿宋" w:hAnsi="仿宋" w:eastAsia="仿宋" w:cs="仿宋"/>
          <w:bCs/>
          <w:sz w:val="24"/>
        </w:rPr>
        <w:t>室</w:t>
      </w:r>
    </w:p>
    <w:p w14:paraId="572D8896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</w:t>
      </w:r>
      <w:r>
        <w:rPr>
          <w:rFonts w:hint="eastAsia" w:ascii="仿宋" w:hAnsi="仿宋" w:eastAsia="仿宋" w:cs="仿宋"/>
          <w:sz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</w:rPr>
        <w:t>获取方式：</w:t>
      </w:r>
    </w:p>
    <w:p w14:paraId="67671BDF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现场获取或通过邮箱（</w:t>
      </w:r>
      <w:r>
        <w:rPr>
          <w:rFonts w:hint="eastAsia" w:ascii="仿宋" w:hAnsi="仿宋" w:eastAsia="仿宋" w:cs="仿宋"/>
          <w:color w:val="auto"/>
          <w:sz w:val="24"/>
          <w:szCs w:val="22"/>
          <w:highlight w:val="none"/>
          <w:lang w:val="en-US" w:eastAsia="zh-CN"/>
        </w:rPr>
        <w:t>412432245</w:t>
      </w:r>
      <w:r>
        <w:rPr>
          <w:rFonts w:hint="eastAsia" w:ascii="仿宋" w:hAnsi="仿宋" w:eastAsia="仿宋" w:cs="仿宋"/>
          <w:color w:val="auto"/>
          <w:sz w:val="24"/>
          <w:szCs w:val="22"/>
          <w:highlight w:val="none"/>
          <w:lang w:eastAsia="zh-CN"/>
        </w:rPr>
        <w:t>@qq.com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）获取，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获取时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所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需资料：非法定代表人获取的需营业执照复印件加盖公章、授权委托书原件加盖公章、授权委托代理人的身份证复印件加盖公章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联系电话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，法定代表人本人获取的需营业执照复印件加盖公章、法定代表人身份证复印件加盖公章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联系电话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  <w:t>如邮箱获取需在授权委托书上注明联系电话和邮箱并联系代理机构（13511559682）确认</w:t>
      </w:r>
      <w:r>
        <w:rPr>
          <w:rFonts w:hint="eastAsia" w:ascii="仿宋" w:hAnsi="仿宋" w:eastAsia="仿宋" w:cs="仿宋"/>
          <w:b w:val="0"/>
          <w:bCs w:val="0"/>
          <w:sz w:val="24"/>
        </w:rPr>
        <w:t>。</w:t>
      </w:r>
    </w:p>
    <w:p w14:paraId="3126993A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</w:t>
      </w:r>
      <w:r>
        <w:rPr>
          <w:rFonts w:hint="eastAsia" w:ascii="仿宋" w:hAnsi="仿宋" w:eastAsia="仿宋" w:cs="仿宋"/>
          <w:sz w:val="24"/>
          <w:lang w:val="en-US" w:eastAsia="zh-CN"/>
        </w:rPr>
        <w:t>.文件费</w:t>
      </w:r>
      <w:r>
        <w:rPr>
          <w:rFonts w:hint="eastAsia" w:ascii="仿宋" w:hAnsi="仿宋" w:eastAsia="仿宋" w:cs="仿宋"/>
          <w:sz w:val="24"/>
        </w:rPr>
        <w:t>：400元/份，售后不退。</w:t>
      </w:r>
    </w:p>
    <w:p w14:paraId="78F3A0F4">
      <w:pPr>
        <w:spacing w:line="360" w:lineRule="auto"/>
        <w:ind w:firstLine="484" w:firstLineChars="202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四、响应文件提交</w:t>
      </w:r>
    </w:p>
    <w:p w14:paraId="41AA993C">
      <w:pPr>
        <w:spacing w:line="360" w:lineRule="auto"/>
        <w:ind w:firstLine="484" w:firstLineChars="202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</w:rPr>
        <w:t xml:space="preserve">截止时间: </w:t>
      </w:r>
      <w:r>
        <w:rPr>
          <w:rFonts w:hint="eastAsia" w:ascii="仿宋" w:hAnsi="仿宋" w:eastAsia="仿宋" w:cs="仿宋"/>
          <w:sz w:val="24"/>
          <w:lang w:eastAsia="zh-CN"/>
        </w:rPr>
        <w:t>2026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23</w:t>
      </w:r>
      <w:r>
        <w:rPr>
          <w:rFonts w:hint="eastAsia" w:ascii="仿宋" w:hAnsi="仿宋" w:eastAsia="仿宋" w:cs="仿宋"/>
          <w:sz w:val="24"/>
        </w:rPr>
        <w:t>日14点30 分（北京时间）</w:t>
      </w:r>
    </w:p>
    <w:p w14:paraId="3E554F3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2.递交</w:t>
      </w:r>
      <w:r>
        <w:rPr>
          <w:rFonts w:hint="eastAsia" w:ascii="仿宋" w:hAnsi="仿宋" w:eastAsia="仿宋" w:cs="仿宋"/>
          <w:sz w:val="24"/>
        </w:rPr>
        <w:t>地点:</w:t>
      </w:r>
      <w:r>
        <w:rPr>
          <w:rFonts w:hint="eastAsia" w:ascii="仿宋" w:hAnsi="仿宋" w:eastAsia="仿宋" w:cs="仿宋"/>
          <w:bCs/>
          <w:sz w:val="24"/>
        </w:rPr>
        <w:t>淮安市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健康路与北京路交叉口中天西城广场1号楼410</w:t>
      </w:r>
      <w:r>
        <w:rPr>
          <w:rFonts w:hint="eastAsia" w:ascii="仿宋" w:hAnsi="仿宋" w:eastAsia="仿宋" w:cs="仿宋"/>
          <w:bCs/>
          <w:sz w:val="24"/>
        </w:rPr>
        <w:t>室</w:t>
      </w:r>
    </w:p>
    <w:p w14:paraId="75CEDB2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五、开启</w:t>
      </w:r>
    </w:p>
    <w:p w14:paraId="23B8BC6B">
      <w:pPr>
        <w:spacing w:line="360" w:lineRule="auto"/>
        <w:ind w:firstLine="484" w:firstLineChars="202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时间:</w:t>
      </w:r>
      <w:r>
        <w:rPr>
          <w:rFonts w:hint="eastAsia" w:ascii="仿宋" w:hAnsi="仿宋" w:eastAsia="仿宋" w:cs="仿宋"/>
          <w:sz w:val="24"/>
          <w:lang w:eastAsia="zh-CN"/>
        </w:rPr>
        <w:t>2026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23</w:t>
      </w:r>
      <w:r>
        <w:rPr>
          <w:rFonts w:hint="eastAsia" w:ascii="仿宋" w:hAnsi="仿宋" w:eastAsia="仿宋" w:cs="仿宋"/>
          <w:sz w:val="24"/>
        </w:rPr>
        <w:t>日14点30 分（北京时间）</w:t>
      </w:r>
    </w:p>
    <w:p w14:paraId="623EB29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地点: </w:t>
      </w:r>
      <w:r>
        <w:rPr>
          <w:rFonts w:hint="eastAsia" w:ascii="仿宋" w:hAnsi="仿宋" w:eastAsia="仿宋" w:cs="仿宋"/>
          <w:bCs/>
          <w:sz w:val="24"/>
        </w:rPr>
        <w:t>淮安市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健康路与北京路交叉口中天西城广场1号楼405</w:t>
      </w:r>
      <w:r>
        <w:rPr>
          <w:rFonts w:hint="eastAsia" w:ascii="仿宋" w:hAnsi="仿宋" w:eastAsia="仿宋" w:cs="仿宋"/>
          <w:bCs/>
          <w:sz w:val="24"/>
        </w:rPr>
        <w:t>室</w:t>
      </w:r>
    </w:p>
    <w:p w14:paraId="21160FF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六、公告期限</w:t>
      </w:r>
    </w:p>
    <w:p w14:paraId="45B3D16A">
      <w:pPr>
        <w:spacing w:line="360" w:lineRule="auto"/>
        <w:ind w:firstLine="962" w:firstLineChars="40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2026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</w:rPr>
        <w:t>日至</w:t>
      </w:r>
      <w:r>
        <w:rPr>
          <w:rFonts w:hint="eastAsia" w:ascii="仿宋" w:hAnsi="仿宋" w:eastAsia="仿宋" w:cs="仿宋"/>
          <w:sz w:val="24"/>
          <w:lang w:eastAsia="zh-CN"/>
        </w:rPr>
        <w:t>2026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18</w:t>
      </w:r>
      <w:r>
        <w:rPr>
          <w:rFonts w:hint="eastAsia" w:ascii="仿宋" w:hAnsi="仿宋" w:eastAsia="仿宋" w:cs="仿宋"/>
          <w:sz w:val="24"/>
        </w:rPr>
        <w:t>日</w:t>
      </w:r>
    </w:p>
    <w:p w14:paraId="146561DA">
      <w:pPr>
        <w:spacing w:line="360" w:lineRule="auto"/>
        <w:ind w:firstLine="484" w:firstLineChars="202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七、</w:t>
      </w:r>
      <w:bookmarkStart w:id="1" w:name="_Toc35393636"/>
      <w:bookmarkStart w:id="2" w:name="_Toc35393805"/>
      <w:bookmarkStart w:id="3" w:name="_Toc28359018"/>
      <w:bookmarkStart w:id="4" w:name="_Toc28359095"/>
      <w:r>
        <w:rPr>
          <w:rFonts w:hint="eastAsia" w:ascii="仿宋" w:hAnsi="仿宋" w:eastAsia="仿宋" w:cs="仿宋"/>
          <w:sz w:val="24"/>
        </w:rPr>
        <w:t>磋商公告</w:t>
      </w:r>
      <w:r>
        <w:rPr>
          <w:rFonts w:hint="eastAsia" w:ascii="仿宋" w:hAnsi="仿宋" w:eastAsia="仿宋" w:cs="仿宋"/>
          <w:sz w:val="24"/>
          <w:lang w:val="en-US" w:eastAsia="zh-CN"/>
        </w:rPr>
        <w:t>发布媒体：</w:t>
      </w:r>
      <w:r>
        <w:rPr>
          <w:rFonts w:hint="eastAsia" w:ascii="仿宋" w:hAnsi="仿宋" w:eastAsia="仿宋" w:cs="仿宋"/>
          <w:sz w:val="24"/>
        </w:rPr>
        <w:t>淮安市人力资源和社会保障局网站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</w:p>
    <w:p w14:paraId="1EFF6D88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八、凡对本次采购提出询问，请按以下方式联系。</w:t>
      </w:r>
      <w:bookmarkEnd w:id="1"/>
      <w:bookmarkEnd w:id="2"/>
      <w:bookmarkEnd w:id="3"/>
      <w:bookmarkEnd w:id="4"/>
    </w:p>
    <w:p w14:paraId="4C830BB2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bookmarkStart w:id="5" w:name="_Toc35393637"/>
      <w:bookmarkStart w:id="6" w:name="_Toc28359019"/>
      <w:bookmarkStart w:id="7" w:name="_Toc35393806"/>
      <w:bookmarkStart w:id="8" w:name="_Toc28359096"/>
      <w:r>
        <w:rPr>
          <w:rFonts w:hint="eastAsia" w:ascii="仿宋" w:hAnsi="仿宋" w:eastAsia="仿宋" w:cs="仿宋"/>
          <w:sz w:val="24"/>
        </w:rPr>
        <w:t>1.采购人信息</w:t>
      </w:r>
      <w:bookmarkEnd w:id="5"/>
      <w:bookmarkEnd w:id="6"/>
      <w:bookmarkEnd w:id="7"/>
      <w:bookmarkEnd w:id="8"/>
    </w:p>
    <w:p w14:paraId="4012C7AE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名    称：淮安市劳动能力鉴定服务中心　</w:t>
      </w:r>
    </w:p>
    <w:p w14:paraId="2CD6514E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    址：淮安市清江浦区枚皋路6号国联商务中心</w:t>
      </w:r>
    </w:p>
    <w:p w14:paraId="1D457408">
      <w:pPr>
        <w:autoSpaceDE w:val="0"/>
        <w:autoSpaceDN w:val="0"/>
        <w:adjustRightInd w:val="0"/>
        <w:spacing w:line="360" w:lineRule="auto"/>
        <w:ind w:firstLine="480" w:firstLineChars="20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联 系 人：</w:t>
      </w:r>
      <w:r>
        <w:rPr>
          <w:rFonts w:hint="eastAsia" w:ascii="仿宋" w:hAnsi="仿宋" w:eastAsia="仿宋" w:cs="仿宋"/>
          <w:sz w:val="24"/>
          <w:lang w:val="en-US" w:eastAsia="zh-CN"/>
        </w:rPr>
        <w:t>吴先生</w:t>
      </w:r>
    </w:p>
    <w:p w14:paraId="211B4BD7">
      <w:pPr>
        <w:autoSpaceDE w:val="0"/>
        <w:autoSpaceDN w:val="0"/>
        <w:adjustRightInd w:val="0"/>
        <w:spacing w:line="360" w:lineRule="auto"/>
        <w:ind w:firstLine="480" w:firstLineChars="20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联系方式：</w:t>
      </w:r>
      <w:r>
        <w:rPr>
          <w:rFonts w:hint="eastAsia" w:ascii="仿宋" w:hAnsi="仿宋" w:eastAsia="仿宋" w:cs="仿宋"/>
          <w:sz w:val="24"/>
          <w:lang w:val="en-US" w:eastAsia="zh-CN"/>
        </w:rPr>
        <w:t>0517-83661170</w:t>
      </w:r>
    </w:p>
    <w:p w14:paraId="39896193">
      <w:pPr>
        <w:pStyle w:val="2"/>
        <w:spacing w:line="360" w:lineRule="auto"/>
        <w:jc w:val="both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2.采购代理机构信息</w:t>
      </w:r>
    </w:p>
    <w:p w14:paraId="69DB55DE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名    称：</w:t>
      </w:r>
      <w:r>
        <w:rPr>
          <w:rFonts w:hint="eastAsia" w:ascii="仿宋" w:hAnsi="仿宋" w:eastAsia="仿宋" w:cs="仿宋"/>
          <w:sz w:val="24"/>
          <w:lang w:eastAsia="zh-CN"/>
        </w:rPr>
        <w:t>江苏广和工程咨询有限公司</w:t>
      </w:r>
      <w:r>
        <w:rPr>
          <w:rFonts w:hint="eastAsia" w:ascii="仿宋" w:hAnsi="仿宋" w:eastAsia="仿宋" w:cs="仿宋"/>
          <w:sz w:val="24"/>
        </w:rPr>
        <w:t>　</w:t>
      </w:r>
    </w:p>
    <w:p w14:paraId="3D3BB245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　　址：</w:t>
      </w:r>
      <w:r>
        <w:rPr>
          <w:rFonts w:hint="eastAsia" w:ascii="仿宋" w:hAnsi="仿宋" w:eastAsia="仿宋" w:cs="仿宋"/>
          <w:bCs/>
          <w:sz w:val="24"/>
        </w:rPr>
        <w:t>淮安市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健康路与北京路交叉口中天西城广场1号楼417</w:t>
      </w:r>
      <w:r>
        <w:rPr>
          <w:rFonts w:hint="eastAsia" w:ascii="仿宋" w:hAnsi="仿宋" w:eastAsia="仿宋" w:cs="仿宋"/>
          <w:bCs/>
          <w:sz w:val="24"/>
        </w:rPr>
        <w:t>室</w:t>
      </w:r>
    </w:p>
    <w:p w14:paraId="65C76F34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联 系 人：</w:t>
      </w:r>
      <w:r>
        <w:rPr>
          <w:rFonts w:hint="eastAsia" w:ascii="仿宋" w:hAnsi="仿宋" w:eastAsia="仿宋" w:cs="仿宋"/>
          <w:sz w:val="24"/>
          <w:lang w:val="en-US" w:eastAsia="zh-CN"/>
        </w:rPr>
        <w:t>刘艾猛</w:t>
      </w:r>
    </w:p>
    <w:p w14:paraId="7BB099DC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联系方式：</w:t>
      </w:r>
      <w:r>
        <w:rPr>
          <w:rFonts w:hint="eastAsia" w:ascii="仿宋" w:hAnsi="仿宋" w:eastAsia="仿宋" w:cs="仿宋"/>
          <w:sz w:val="24"/>
          <w:lang w:val="en-US" w:eastAsia="zh-CN"/>
        </w:rPr>
        <w:t>13511559682</w:t>
      </w:r>
      <w:r>
        <w:rPr>
          <w:rFonts w:hint="eastAsia" w:ascii="仿宋" w:hAnsi="仿宋" w:eastAsia="仿宋" w:cs="仿宋"/>
          <w:sz w:val="24"/>
        </w:rPr>
        <w:t>　　</w:t>
      </w:r>
    </w:p>
    <w:p w14:paraId="6592EA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84215"/>
    <w:rsid w:val="1868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jc w:val="center"/>
    </w:pPr>
    <w:rPr>
      <w:rFonts w:ascii="Times New Roman" w:hAnsi="Times New Roman" w:eastAsia="仿宋_GB2312" w:cs="Times New Roman"/>
      <w:sz w:val="2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2026-06-10T03:21:00Z</dcterms:created>
  <dc:creator>lax0315</dc:creator>
  <cp:lastModifiedBy>lax0315</cp:lastModifiedBy>
  <dcterms:modified xsi:type="dcterms:W3CDTF">2026-06-10T03:22:48Z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8932B2B9773F499E91F5CF966A94DEB3_11</vt:lpwstr>
  </property>
  <property fmtid="{D5CDD505-2E9C-101B-9397-08002B2CF9AE}" pid="4" name="KSOTemplateDocerSaveRecord">
    <vt:lpwstr>eyJoZGlkIjoiODg0OTMyNmU0OGFmNTE5YjA3ZjMzNzU1Zjg4NTIyOTEiLCJ1c2VySWQiOiIxNDMwNjgxNDYwIn0=</vt:lpwstr>
  </property>
</Properties>
</file>