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6DD" w:rsidRPr="00B036DD" w:rsidRDefault="00B036DD" w:rsidP="00B036DD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45"/>
          <w:szCs w:val="45"/>
        </w:rPr>
      </w:pPr>
      <w:bookmarkStart w:id="0" w:name="_GoBack"/>
      <w:r w:rsidRPr="00B036DD">
        <w:rPr>
          <w:rFonts w:ascii="微软雅黑" w:eastAsia="微软雅黑" w:hAnsi="微软雅黑" w:cs="宋体" w:hint="eastAsia"/>
          <w:b/>
          <w:bCs/>
          <w:color w:val="000000"/>
          <w:kern w:val="0"/>
          <w:sz w:val="45"/>
          <w:szCs w:val="45"/>
        </w:rPr>
        <w:t>省专业技术人员职称（职业资格）工作领导小组 关于印发《江苏省电子信息工程专业技术资格条件（试行）》的通知</w:t>
      </w:r>
      <w:bookmarkEnd w:id="0"/>
    </w:p>
    <w:p w:rsidR="00B036DD" w:rsidRPr="00B036DD" w:rsidRDefault="00B036DD" w:rsidP="00B036DD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036DD">
        <w:rPr>
          <w:rFonts w:ascii="微软雅黑" w:eastAsia="微软雅黑" w:hAnsi="微软雅黑" w:cs="宋体" w:hint="eastAsia"/>
          <w:color w:val="6B6B6B"/>
          <w:kern w:val="0"/>
          <w:szCs w:val="21"/>
        </w:rPr>
        <w:t>发布日期：2021-08-31</w:t>
      </w:r>
      <w:r w:rsidRPr="00B036DD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  <w:r w:rsidRPr="00B036DD">
        <w:rPr>
          <w:rFonts w:ascii="微软雅黑" w:eastAsia="微软雅黑" w:hAnsi="微软雅黑" w:cs="宋体" w:hint="eastAsia"/>
          <w:color w:val="6B6B6B"/>
          <w:kern w:val="0"/>
          <w:szCs w:val="21"/>
        </w:rPr>
        <w:t>浏览次数：2348</w:t>
      </w:r>
    </w:p>
    <w:p w:rsidR="00B036DD" w:rsidRPr="00B036DD" w:rsidRDefault="00B036DD" w:rsidP="00B036DD">
      <w:pPr>
        <w:widowControl/>
        <w:shd w:val="clear" w:color="auto" w:fill="FFFFFF"/>
        <w:spacing w:line="480" w:lineRule="atLeast"/>
        <w:jc w:val="center"/>
        <w:rPr>
          <w:rFonts w:ascii="Calibri" w:eastAsia="微软雅黑" w:hAnsi="Calibri" w:cs="宋体" w:hint="eastAsia"/>
          <w:color w:val="000000"/>
          <w:kern w:val="0"/>
          <w:sz w:val="24"/>
          <w:szCs w:val="24"/>
        </w:rPr>
      </w:pPr>
      <w:r w:rsidRPr="00B036DD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苏职称〔2021〕30号</w:t>
      </w:r>
    </w:p>
    <w:p w:rsidR="00B036DD" w:rsidRPr="00B036DD" w:rsidRDefault="00B036DD" w:rsidP="00B036DD">
      <w:pPr>
        <w:widowControl/>
        <w:shd w:val="clear" w:color="auto" w:fill="FFFFFF"/>
        <w:spacing w:line="480" w:lineRule="atLeast"/>
        <w:jc w:val="left"/>
        <w:rPr>
          <w:rFonts w:ascii="Calibri" w:eastAsia="微软雅黑" w:hAnsi="Calibri" w:cs="宋体"/>
          <w:color w:val="000000"/>
          <w:kern w:val="0"/>
          <w:sz w:val="24"/>
          <w:szCs w:val="24"/>
        </w:rPr>
      </w:pPr>
      <w:r w:rsidRPr="00B036DD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各设区市人力资源社会保障局，昆山市、泰兴市、沭阳县人力资源和社会保障局，省有关单位：</w:t>
      </w:r>
    </w:p>
    <w:p w:rsidR="00B036DD" w:rsidRPr="00B036DD" w:rsidRDefault="00B036DD" w:rsidP="00B036DD">
      <w:pPr>
        <w:widowControl/>
        <w:shd w:val="clear" w:color="auto" w:fill="FFFFFF"/>
        <w:spacing w:line="480" w:lineRule="atLeast"/>
        <w:ind w:firstLine="555"/>
        <w:jc w:val="left"/>
        <w:rPr>
          <w:rFonts w:ascii="Calibri" w:eastAsia="微软雅黑" w:hAnsi="Calibri" w:cs="宋体"/>
          <w:color w:val="000000"/>
          <w:kern w:val="0"/>
          <w:sz w:val="24"/>
          <w:szCs w:val="24"/>
        </w:rPr>
      </w:pPr>
      <w:r w:rsidRPr="00B036DD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现将《江苏省电子信息工程专业技术资格条件（试行）》印发给你们，请认真贯彻执行。在执行中有何意见，请及时</w:t>
      </w:r>
      <w:proofErr w:type="gramStart"/>
      <w:r w:rsidRPr="00B036DD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告知省</w:t>
      </w:r>
      <w:proofErr w:type="gramEnd"/>
      <w:r w:rsidRPr="00B036DD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职称办。</w:t>
      </w:r>
    </w:p>
    <w:p w:rsidR="00B036DD" w:rsidRPr="00B036DD" w:rsidRDefault="00B036DD" w:rsidP="00B036DD">
      <w:pPr>
        <w:widowControl/>
        <w:shd w:val="clear" w:color="auto" w:fill="FFFFFF"/>
        <w:spacing w:line="480" w:lineRule="atLeast"/>
        <w:ind w:firstLine="555"/>
        <w:jc w:val="left"/>
        <w:rPr>
          <w:rFonts w:ascii="Calibri" w:eastAsia="微软雅黑" w:hAnsi="Calibri" w:cs="宋体"/>
          <w:color w:val="000000"/>
          <w:kern w:val="0"/>
          <w:sz w:val="24"/>
          <w:szCs w:val="24"/>
        </w:rPr>
      </w:pPr>
      <w:r w:rsidRPr="00B036DD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原《江苏省专业技术人员职称（职业资格）工作领导小组关于印发〈江苏省高等学校教授资格条件（试行）〉等138个条件的通知</w:t>
      </w:r>
      <w:proofErr w:type="gramStart"/>
      <w:r w:rsidRPr="00B036DD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》</w:t>
      </w:r>
      <w:proofErr w:type="gramEnd"/>
      <w:r w:rsidRPr="00B036DD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（苏职称办〔2003〕2号）中《江苏省电子信息专业高级工程师资格条件（试行）》《江苏省电子信息专业工程师资格条件（试行）》同时废止。</w:t>
      </w:r>
    </w:p>
    <w:p w:rsidR="00B036DD" w:rsidRPr="00B036DD" w:rsidRDefault="00B036DD" w:rsidP="00B036DD">
      <w:pPr>
        <w:widowControl/>
        <w:shd w:val="clear" w:color="auto" w:fill="FFFFFF"/>
        <w:spacing w:line="480" w:lineRule="atLeast"/>
        <w:ind w:firstLine="555"/>
        <w:jc w:val="left"/>
        <w:rPr>
          <w:rFonts w:ascii="Calibri" w:eastAsia="微软雅黑" w:hAnsi="Calibri" w:cs="宋体"/>
          <w:color w:val="000000"/>
          <w:kern w:val="0"/>
          <w:sz w:val="24"/>
          <w:szCs w:val="24"/>
        </w:rPr>
      </w:pPr>
      <w:r w:rsidRPr="00B036DD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附件：</w:t>
      </w:r>
      <w:r w:rsidRPr="00B036DD">
        <w:rPr>
          <w:rFonts w:ascii="Calibri" w:eastAsia="微软雅黑" w:hAnsi="Calibri" w:cs="宋体"/>
          <w:noProof/>
          <w:color w:val="000000"/>
          <w:kern w:val="0"/>
          <w:sz w:val="24"/>
          <w:szCs w:val="24"/>
        </w:rPr>
        <w:drawing>
          <wp:inline distT="0" distB="0" distL="0" distR="0" wp14:anchorId="2F86E00E" wp14:editId="644E5253">
            <wp:extent cx="152400" cy="152400"/>
            <wp:effectExtent l="0" t="0" r="0" b="0"/>
            <wp:docPr id="1" name="图片 1" descr="https://www.jssrcfwypt.org.cn/images/fileType/icon_pd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jssrcfwypt.org.cn/images/fileType/icon_pdf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tooltip="93江苏省电子信息工程专业技术资格条件（试行）.pdf" w:history="1">
        <w:r w:rsidRPr="00B036DD">
          <w:rPr>
            <w:rFonts w:ascii="Arial" w:eastAsia="微软雅黑" w:hAnsi="Arial" w:cs="Arial"/>
            <w:color w:val="0066CC"/>
            <w:kern w:val="0"/>
            <w:szCs w:val="21"/>
          </w:rPr>
          <w:t>江苏省电子信息工程专业技术资格条件（试行）</w:t>
        </w:r>
        <w:r w:rsidRPr="00B036DD">
          <w:rPr>
            <w:rFonts w:ascii="Arial" w:eastAsia="微软雅黑" w:hAnsi="Arial" w:cs="Arial"/>
            <w:color w:val="0066CC"/>
            <w:kern w:val="0"/>
            <w:szCs w:val="21"/>
          </w:rPr>
          <w:t>.</w:t>
        </w:r>
        <w:proofErr w:type="gramStart"/>
        <w:r w:rsidRPr="00B036DD">
          <w:rPr>
            <w:rFonts w:ascii="Arial" w:eastAsia="微软雅黑" w:hAnsi="Arial" w:cs="Arial"/>
            <w:color w:val="0066CC"/>
            <w:kern w:val="0"/>
            <w:szCs w:val="21"/>
          </w:rPr>
          <w:t>pdf</w:t>
        </w:r>
        <w:proofErr w:type="gramEnd"/>
      </w:hyperlink>
    </w:p>
    <w:p w:rsidR="00B036DD" w:rsidRPr="00B036DD" w:rsidRDefault="00B036DD" w:rsidP="00B036DD">
      <w:pPr>
        <w:widowControl/>
        <w:shd w:val="clear" w:color="auto" w:fill="FFFFFF"/>
        <w:spacing w:line="480" w:lineRule="atLeast"/>
        <w:jc w:val="right"/>
        <w:rPr>
          <w:rFonts w:ascii="Calibri" w:eastAsia="微软雅黑" w:hAnsi="Calibri" w:cs="宋体"/>
          <w:color w:val="000000"/>
          <w:kern w:val="0"/>
          <w:sz w:val="24"/>
          <w:szCs w:val="24"/>
        </w:rPr>
      </w:pPr>
      <w:r w:rsidRPr="00B036DD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江苏省专业技术人员职称（职业资格）工作领导小组</w:t>
      </w:r>
    </w:p>
    <w:p w:rsidR="00B036DD" w:rsidRPr="00B036DD" w:rsidRDefault="00B036DD" w:rsidP="00B036DD">
      <w:pPr>
        <w:widowControl/>
        <w:shd w:val="clear" w:color="auto" w:fill="FFFFFF"/>
        <w:spacing w:line="480" w:lineRule="atLeast"/>
        <w:jc w:val="right"/>
        <w:rPr>
          <w:rFonts w:ascii="Calibri" w:eastAsia="微软雅黑" w:hAnsi="Calibri" w:cs="宋体"/>
          <w:color w:val="000000"/>
          <w:kern w:val="0"/>
          <w:sz w:val="24"/>
          <w:szCs w:val="24"/>
        </w:rPr>
      </w:pPr>
      <w:r w:rsidRPr="00B036DD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2021年8月31日</w:t>
      </w:r>
    </w:p>
    <w:p w:rsidR="00570F29" w:rsidRDefault="00570F29"/>
    <w:sectPr w:rsidR="00570F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C54"/>
    <w:rsid w:val="00570F29"/>
    <w:rsid w:val="006E0C54"/>
    <w:rsid w:val="00B0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036D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036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036D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036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81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18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15" w:color="EDEDED"/>
            <w:right w:val="none" w:sz="0" w:space="0" w:color="auto"/>
          </w:divBdr>
        </w:div>
        <w:div w:id="1431006651">
          <w:marLeft w:val="300"/>
          <w:marRight w:val="30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jssrcfwypt.org.cn/modules/jsrcxxg/upload/file/2022-03/1648630848623086173.pd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>Micorosoft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3</cp:revision>
  <dcterms:created xsi:type="dcterms:W3CDTF">2026-02-01T07:34:00Z</dcterms:created>
  <dcterms:modified xsi:type="dcterms:W3CDTF">2026-02-01T07:34:00Z</dcterms:modified>
</cp:coreProperties>
</file>