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E3958">
      <w:pPr>
        <w:rPr>
          <w:rFonts w:ascii="Times New Roman" w:hAnsi="Times New Roman" w:eastAsia="方正黑体_GBK" w:cs="黑体fal"/>
          <w:sz w:val="32"/>
          <w:szCs w:val="32"/>
          <w:shd w:val="clear" w:color="auto" w:fill="FFFFFF"/>
        </w:rPr>
      </w:pPr>
      <w:r>
        <w:rPr>
          <w:rFonts w:hint="eastAsia" w:ascii="Times New Roman" w:hAnsi="Times New Roman" w:eastAsia="方正黑体_GBK" w:cs="黑体fal"/>
          <w:sz w:val="32"/>
          <w:szCs w:val="32"/>
          <w:shd w:val="clear" w:color="auto" w:fill="FFFFFF"/>
        </w:rPr>
        <w:t>附件</w:t>
      </w:r>
      <w:r>
        <w:rPr>
          <w:rFonts w:ascii="Times New Roman" w:hAnsi="Times New Roman" w:eastAsia="方正黑体_GBK" w:cs="黑体fal"/>
          <w:sz w:val="32"/>
          <w:szCs w:val="32"/>
          <w:shd w:val="clear" w:color="auto" w:fill="FFFFFF"/>
        </w:rPr>
        <w:t>1</w:t>
      </w:r>
    </w:p>
    <w:p w14:paraId="779A4A50">
      <w:pPr>
        <w:pStyle w:val="8"/>
        <w:keepNext w:val="0"/>
        <w:keepLines w:val="0"/>
        <w:pageBreakBefore w:val="0"/>
        <w:widowControl/>
        <w:kinsoku/>
        <w:wordWrap w:val="0"/>
        <w:overflowPunct/>
        <w:topLinePunct w:val="0"/>
        <w:autoSpaceDE/>
        <w:autoSpaceDN/>
        <w:bidi w:val="0"/>
        <w:adjustRightInd/>
        <w:snapToGrid/>
        <w:spacing w:beforeAutospacing="0" w:afterAutospacing="0" w:line="200" w:lineRule="exact"/>
        <w:jc w:val="center"/>
        <w:textAlignment w:val="auto"/>
        <w:rPr>
          <w:rFonts w:ascii="Times New Roman" w:hAnsi="Times New Roman" w:eastAsia="方正小标宋_GBK" w:cs="方正小标宋_GBK"/>
          <w:sz w:val="44"/>
          <w:szCs w:val="44"/>
          <w:shd w:val="clear" w:color="auto" w:fill="FFFFFF"/>
        </w:rPr>
      </w:pPr>
    </w:p>
    <w:p w14:paraId="5AB67A8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淮安市</w:t>
      </w:r>
      <w:r>
        <w:rPr>
          <w:rFonts w:ascii="Times New Roman" w:hAnsi="Times New Roman" w:eastAsia="方正小标宋简体"/>
          <w:sz w:val="44"/>
          <w:szCs w:val="44"/>
        </w:rPr>
        <w:t>202</w:t>
      </w:r>
      <w:r>
        <w:rPr>
          <w:rFonts w:hint="eastAsia" w:eastAsia="方正小标宋简体"/>
          <w:sz w:val="44"/>
          <w:szCs w:val="44"/>
          <w:lang w:val="en-US" w:eastAsia="zh-CN"/>
        </w:rPr>
        <w:t>6</w:t>
      </w:r>
      <w:r>
        <w:rPr>
          <w:rFonts w:hint="eastAsia" w:ascii="Times New Roman" w:hAnsi="Times New Roman" w:eastAsia="方正小标宋简体"/>
          <w:sz w:val="44"/>
          <w:szCs w:val="44"/>
        </w:rPr>
        <w:t>年度工伤预防项目申报指南</w:t>
      </w:r>
    </w:p>
    <w:p w14:paraId="2AABFB5E">
      <w:pPr>
        <w:pStyle w:val="8"/>
        <w:widowControl/>
        <w:wordWrap w:val="0"/>
        <w:spacing w:beforeAutospacing="0" w:afterAutospacing="0" w:line="240" w:lineRule="auto"/>
        <w:jc w:val="center"/>
        <w:rPr>
          <w:rFonts w:ascii="Times New Roman" w:hAnsi="Times New Roman" w:eastAsia="方正小标宋_GBK" w:cs="方正小标宋_GBK"/>
          <w:sz w:val="44"/>
          <w:szCs w:val="44"/>
          <w:shd w:val="clear" w:color="auto" w:fill="FFFFFF"/>
        </w:rPr>
      </w:pPr>
    </w:p>
    <w:p w14:paraId="0D2F66C5">
      <w:pPr>
        <w:ind w:firstLine="632" w:firstLineChars="200"/>
        <w:rPr>
          <w:rFonts w:ascii="Times New Roman" w:hAnsi="Times New Roman" w:eastAsia="方正黑体_GBK"/>
          <w:sz w:val="32"/>
          <w:szCs w:val="32"/>
        </w:rPr>
      </w:pPr>
      <w:r>
        <w:rPr>
          <w:rFonts w:hint="eastAsia" w:ascii="Times New Roman" w:hAnsi="Times New Roman" w:eastAsia="方正黑体_GBK"/>
          <w:sz w:val="32"/>
          <w:szCs w:val="32"/>
        </w:rPr>
        <w:t>一、申报主体及基本条件</w:t>
      </w:r>
    </w:p>
    <w:p w14:paraId="1BEABD7A">
      <w:pPr>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在淮安市行政区域内，经相关部门批准成立，中华人民共和国境内合法登记（注册）、具备法人资格、依法独立承担民事责任、具有良好社会信誉、没有重大违法记录、依法参加工伤保险的相关行业协会和大中型企业等社会组织。</w:t>
      </w:r>
    </w:p>
    <w:p w14:paraId="3C201B2C">
      <w:pPr>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企业规模划分标准按照国家统计局《关于印发</w:t>
      </w:r>
      <w:r>
        <w:rPr>
          <w:rFonts w:ascii="Times New Roman" w:hAnsi="Times New Roman" w:eastAsia="方正仿宋_GBK"/>
          <w:sz w:val="32"/>
          <w:szCs w:val="32"/>
        </w:rPr>
        <w:t>&lt;</w:t>
      </w:r>
      <w:r>
        <w:rPr>
          <w:rFonts w:hint="eastAsia" w:ascii="Times New Roman" w:hAnsi="Times New Roman" w:eastAsia="方正仿宋_GBK"/>
          <w:sz w:val="32"/>
          <w:szCs w:val="32"/>
        </w:rPr>
        <w:t>统计上大中小微型企业划分办法（</w:t>
      </w:r>
      <w:r>
        <w:rPr>
          <w:rFonts w:ascii="Times New Roman" w:hAnsi="Times New Roman" w:eastAsia="方正仿宋_GBK"/>
          <w:sz w:val="32"/>
          <w:szCs w:val="32"/>
        </w:rPr>
        <w:t>2017</w:t>
      </w:r>
      <w:r>
        <w:rPr>
          <w:rFonts w:hint="eastAsia" w:ascii="Times New Roman" w:hAnsi="Times New Roman" w:eastAsia="方正仿宋_GBK"/>
          <w:sz w:val="32"/>
          <w:szCs w:val="32"/>
        </w:rPr>
        <w:t>）的通知》（国统字〔</w:t>
      </w:r>
      <w:r>
        <w:rPr>
          <w:rFonts w:ascii="Times New Roman" w:hAnsi="Times New Roman" w:eastAsia="方正仿宋_GBK"/>
          <w:sz w:val="32"/>
          <w:szCs w:val="32"/>
        </w:rPr>
        <w:t>2017</w:t>
      </w:r>
      <w:r>
        <w:rPr>
          <w:rFonts w:hint="eastAsia" w:ascii="Times New Roman" w:hAnsi="Times New Roman" w:eastAsia="方正仿宋_GBK"/>
          <w:sz w:val="32"/>
          <w:szCs w:val="32"/>
        </w:rPr>
        <w:t>〕</w:t>
      </w:r>
      <w:r>
        <w:rPr>
          <w:rFonts w:ascii="Times New Roman" w:hAnsi="Times New Roman" w:eastAsia="方正仿宋_GBK"/>
          <w:sz w:val="32"/>
          <w:szCs w:val="32"/>
        </w:rPr>
        <w:t>213</w:t>
      </w:r>
      <w:r>
        <w:rPr>
          <w:rFonts w:hint="eastAsia" w:ascii="Times New Roman" w:hAnsi="Times New Roman" w:eastAsia="方正仿宋_GBK"/>
          <w:sz w:val="32"/>
          <w:szCs w:val="32"/>
        </w:rPr>
        <w:t>号）规定执行。</w:t>
      </w:r>
    </w:p>
    <w:p w14:paraId="0933DB81">
      <w:pPr>
        <w:ind w:firstLine="632" w:firstLineChars="200"/>
        <w:rPr>
          <w:rFonts w:ascii="Times New Roman" w:hAnsi="Times New Roman" w:eastAsia="方正黑体_GBK"/>
          <w:sz w:val="32"/>
          <w:szCs w:val="32"/>
        </w:rPr>
      </w:pPr>
      <w:r>
        <w:rPr>
          <w:rFonts w:hint="eastAsia" w:ascii="Times New Roman" w:hAnsi="Times New Roman" w:eastAsia="方正黑体_GBK"/>
          <w:sz w:val="32"/>
          <w:szCs w:val="32"/>
        </w:rPr>
        <w:t>二、申报程序</w:t>
      </w:r>
    </w:p>
    <w:p w14:paraId="008B637C">
      <w:pPr>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申报程序具体如下：</w:t>
      </w:r>
    </w:p>
    <w:p w14:paraId="5C17A00C">
      <w:pPr>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（一）符合申报条件的行业协会和大中型企业等社会组织应根据淮安市人力资源社会保障局发布的工伤预防重点领域</w:t>
      </w:r>
      <w:r>
        <w:rPr>
          <w:rFonts w:hint="eastAsia" w:eastAsia="方正仿宋_GBK"/>
          <w:sz w:val="32"/>
          <w:szCs w:val="32"/>
          <w:lang w:eastAsia="zh-CN"/>
        </w:rPr>
        <w:t>和重点</w:t>
      </w:r>
      <w:r>
        <w:rPr>
          <w:rFonts w:hint="eastAsia" w:eastAsia="方正仿宋_GBK"/>
          <w:sz w:val="32"/>
          <w:szCs w:val="32"/>
          <w:lang w:val="en-US" w:eastAsia="zh-CN"/>
        </w:rPr>
        <w:t>行业</w:t>
      </w:r>
      <w:r>
        <w:rPr>
          <w:rFonts w:hint="eastAsia" w:ascii="Times New Roman" w:hAnsi="Times New Roman" w:eastAsia="方正仿宋_GBK"/>
          <w:sz w:val="32"/>
          <w:szCs w:val="32"/>
        </w:rPr>
        <w:t>，结合本行业、本单位工伤预防工作的需要申报</w:t>
      </w:r>
      <w:r>
        <w:rPr>
          <w:rFonts w:ascii="Times New Roman" w:hAnsi="Times New Roman" w:eastAsia="方正仿宋_GBK"/>
          <w:sz w:val="32"/>
          <w:szCs w:val="32"/>
        </w:rPr>
        <w:t>202</w:t>
      </w:r>
      <w:r>
        <w:rPr>
          <w:rFonts w:hint="eastAsia" w:eastAsia="方正仿宋_GBK"/>
          <w:sz w:val="32"/>
          <w:szCs w:val="32"/>
          <w:lang w:val="en-US" w:eastAsia="zh-CN"/>
        </w:rPr>
        <w:t>6</w:t>
      </w:r>
      <w:r>
        <w:rPr>
          <w:rFonts w:hint="eastAsia" w:ascii="Times New Roman" w:hAnsi="Times New Roman" w:eastAsia="方正仿宋_GBK"/>
          <w:sz w:val="32"/>
          <w:szCs w:val="32"/>
        </w:rPr>
        <w:t>年度工伤预防项目。</w:t>
      </w:r>
    </w:p>
    <w:p w14:paraId="2F8C1B24">
      <w:pPr>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工伤预防项目限于工伤事故和职业病预防宣传和培训，实施周期最长不超过</w:t>
      </w:r>
      <w:r>
        <w:rPr>
          <w:rFonts w:hint="eastAsia" w:eastAsia="方正仿宋_GBK"/>
          <w:sz w:val="32"/>
          <w:szCs w:val="32"/>
          <w:lang w:val="en-US" w:eastAsia="zh-CN"/>
        </w:rPr>
        <w:t>1</w:t>
      </w:r>
      <w:r>
        <w:rPr>
          <w:rFonts w:hint="eastAsia" w:ascii="Times New Roman" w:hAnsi="Times New Roman" w:eastAsia="方正仿宋_GBK"/>
          <w:sz w:val="32"/>
          <w:szCs w:val="32"/>
        </w:rPr>
        <w:t>年。</w:t>
      </w:r>
    </w:p>
    <w:p w14:paraId="509EC678">
      <w:pPr>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（二）申报单位应如实填写《</w:t>
      </w:r>
      <w:r>
        <w:rPr>
          <w:rFonts w:hint="eastAsia" w:ascii="Times New Roman" w:hAnsi="Times New Roman" w:eastAsia="方正仿宋_GBK"/>
          <w:sz w:val="32"/>
          <w:szCs w:val="32"/>
          <w:lang w:val="en-US" w:eastAsia="zh-CN"/>
        </w:rPr>
        <w:t>202</w:t>
      </w:r>
      <w:r>
        <w:rPr>
          <w:rFonts w:hint="eastAsia" w:eastAsia="方正仿宋_GBK"/>
          <w:sz w:val="32"/>
          <w:szCs w:val="32"/>
          <w:lang w:val="en-US" w:eastAsia="zh-CN"/>
        </w:rPr>
        <w:t>6</w:t>
      </w:r>
      <w:r>
        <w:rPr>
          <w:rFonts w:hint="eastAsia" w:ascii="Times New Roman" w:hAnsi="Times New Roman" w:eastAsia="方正仿宋_GBK"/>
          <w:sz w:val="32"/>
          <w:szCs w:val="32"/>
          <w:lang w:val="en-US" w:eastAsia="zh-CN"/>
        </w:rPr>
        <w:t>年</w:t>
      </w:r>
      <w:r>
        <w:rPr>
          <w:rFonts w:hint="eastAsia" w:ascii="Times New Roman" w:hAnsi="Times New Roman" w:eastAsia="方正仿宋_GBK"/>
          <w:sz w:val="32"/>
          <w:szCs w:val="32"/>
        </w:rPr>
        <w:t>淮安市</w:t>
      </w:r>
      <w:r>
        <w:rPr>
          <w:rFonts w:hint="eastAsia" w:ascii="Times New Roman" w:hAnsi="Times New Roman" w:eastAsia="方正仿宋_GBK"/>
          <w:sz w:val="32"/>
          <w:szCs w:val="32"/>
          <w:lang w:eastAsia="zh-CN"/>
        </w:rPr>
        <w:t>拟申报实施</w:t>
      </w:r>
      <w:r>
        <w:rPr>
          <w:rFonts w:hint="eastAsia" w:ascii="Times New Roman" w:hAnsi="Times New Roman" w:eastAsia="方正仿宋_GBK"/>
          <w:sz w:val="32"/>
          <w:szCs w:val="32"/>
        </w:rPr>
        <w:t>工伤预防项目</w:t>
      </w:r>
      <w:r>
        <w:rPr>
          <w:rFonts w:hint="eastAsia" w:ascii="Times New Roman" w:hAnsi="Times New Roman" w:eastAsia="方正仿宋_GBK"/>
          <w:sz w:val="32"/>
          <w:szCs w:val="32"/>
          <w:lang w:eastAsia="zh-CN"/>
        </w:rPr>
        <w:t>清单</w:t>
      </w:r>
      <w:r>
        <w:rPr>
          <w:rFonts w:hint="eastAsia" w:ascii="Times New Roman" w:hAnsi="Times New Roman" w:eastAsia="方正仿宋_GBK"/>
          <w:sz w:val="32"/>
          <w:szCs w:val="32"/>
        </w:rPr>
        <w:t>》。</w:t>
      </w:r>
    </w:p>
    <w:p w14:paraId="08AF1735">
      <w:pPr>
        <w:ind w:firstLine="632" w:firstLineChars="200"/>
        <w:rPr>
          <w:rFonts w:ascii="Times New Roman" w:hAnsi="Times New Roman" w:eastAsia="方正黑体_GBK"/>
          <w:sz w:val="32"/>
          <w:szCs w:val="32"/>
        </w:rPr>
      </w:pPr>
      <w:r>
        <w:rPr>
          <w:rFonts w:hint="eastAsia" w:ascii="Times New Roman" w:hAnsi="Times New Roman" w:eastAsia="方正黑体_GBK"/>
          <w:sz w:val="32"/>
          <w:szCs w:val="32"/>
        </w:rPr>
        <w:t>三、申报材料</w:t>
      </w:r>
    </w:p>
    <w:p w14:paraId="19C7D3D2">
      <w:pPr>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工伤预防项目申报应附以下材料：</w:t>
      </w:r>
    </w:p>
    <w:p w14:paraId="2E1FCB9B">
      <w:pPr>
        <w:numPr>
          <w:ilvl w:val="0"/>
          <w:numId w:val="0"/>
        </w:numPr>
        <w:ind w:firstLine="632" w:firstLineChars="200"/>
        <w:rPr>
          <w:rFonts w:hint="eastAsia" w:ascii="Times New Roman" w:hAnsi="Times New Roman" w:eastAsia="方正仿宋_GBK"/>
          <w:sz w:val="32"/>
          <w:szCs w:val="32"/>
          <w:lang w:eastAsia="zh-CN"/>
        </w:rPr>
      </w:pPr>
      <w:r>
        <w:rPr>
          <w:rFonts w:hint="eastAsia" w:ascii="Times New Roman" w:hAnsi="Times New Roman" w:eastAsia="方正仿宋_GBK"/>
          <w:kern w:val="2"/>
          <w:sz w:val="32"/>
          <w:szCs w:val="32"/>
          <w:lang w:val="en-US" w:eastAsia="zh-CN" w:bidi="ar-SA"/>
        </w:rPr>
        <w:t>（一）</w:t>
      </w:r>
      <w:r>
        <w:rPr>
          <w:rFonts w:hint="eastAsia" w:ascii="Times New Roman" w:hAnsi="Times New Roman" w:eastAsia="方正仿宋_GBK"/>
          <w:sz w:val="32"/>
          <w:szCs w:val="32"/>
        </w:rPr>
        <w:t>淮安市工伤预防项目申报评审表</w:t>
      </w:r>
      <w:r>
        <w:rPr>
          <w:rFonts w:hint="eastAsia" w:eastAsia="方正仿宋_GBK"/>
          <w:sz w:val="32"/>
          <w:szCs w:val="32"/>
          <w:lang w:eastAsia="zh-CN"/>
        </w:rPr>
        <w:t>；</w:t>
      </w:r>
    </w:p>
    <w:p w14:paraId="6A43C28B">
      <w:pPr>
        <w:numPr>
          <w:ilvl w:val="0"/>
          <w:numId w:val="0"/>
        </w:numPr>
        <w:ind w:firstLine="632" w:firstLineChars="200"/>
        <w:rPr>
          <w:rFonts w:hint="eastAsia" w:ascii="Times New Roman" w:hAnsi="Times New Roman" w:eastAsia="方正仿宋_GBK"/>
          <w:sz w:val="32"/>
          <w:szCs w:val="32"/>
          <w:lang w:eastAsia="zh-CN"/>
        </w:rPr>
      </w:pPr>
      <w:r>
        <w:rPr>
          <w:rFonts w:hint="eastAsia" w:ascii="Times New Roman" w:hAnsi="Times New Roman" w:eastAsia="方正仿宋_GBK"/>
          <w:kern w:val="2"/>
          <w:sz w:val="32"/>
          <w:szCs w:val="32"/>
          <w:lang w:val="en-US" w:eastAsia="zh-CN" w:bidi="ar-SA"/>
        </w:rPr>
        <w:t>（二）</w:t>
      </w:r>
      <w:r>
        <w:rPr>
          <w:rFonts w:hint="eastAsia" w:ascii="Times New Roman" w:hAnsi="Times New Roman" w:eastAsia="方正仿宋_GBK"/>
          <w:sz w:val="32"/>
          <w:szCs w:val="32"/>
        </w:rPr>
        <w:t>工伤预防项目实施方案和绩效目标</w:t>
      </w:r>
      <w:r>
        <w:rPr>
          <w:rFonts w:hint="eastAsia" w:eastAsia="方正仿宋_GBK"/>
          <w:sz w:val="32"/>
          <w:szCs w:val="32"/>
          <w:lang w:eastAsia="zh-CN"/>
        </w:rPr>
        <w:t>；</w:t>
      </w:r>
    </w:p>
    <w:p w14:paraId="77E608BE">
      <w:pPr>
        <w:numPr>
          <w:ilvl w:val="0"/>
          <w:numId w:val="0"/>
        </w:numPr>
        <w:ind w:firstLine="632" w:firstLineChars="200"/>
        <w:rPr>
          <w:rFonts w:hint="eastAsia" w:ascii="Times New Roman" w:hAnsi="Times New Roman" w:eastAsia="方正仿宋_GBK"/>
          <w:sz w:val="32"/>
          <w:szCs w:val="32"/>
          <w:lang w:eastAsia="zh-CN"/>
        </w:rPr>
      </w:pPr>
      <w:r>
        <w:rPr>
          <w:rFonts w:hint="eastAsia" w:ascii="Times New Roman" w:hAnsi="Times New Roman" w:eastAsia="方正仿宋_GBK"/>
          <w:kern w:val="2"/>
          <w:sz w:val="32"/>
          <w:szCs w:val="32"/>
          <w:lang w:val="en-US" w:eastAsia="zh-CN" w:bidi="ar-SA"/>
        </w:rPr>
        <w:t>（三）</w:t>
      </w:r>
      <w:r>
        <w:rPr>
          <w:rFonts w:hint="eastAsia" w:ascii="Times New Roman" w:hAnsi="Times New Roman" w:eastAsia="方正仿宋_GBK"/>
          <w:sz w:val="32"/>
          <w:szCs w:val="32"/>
        </w:rPr>
        <w:t>工伤预防项目费用预算明细表</w:t>
      </w:r>
      <w:r>
        <w:rPr>
          <w:rFonts w:hint="eastAsia" w:eastAsia="方正仿宋_GBK"/>
          <w:sz w:val="32"/>
          <w:szCs w:val="32"/>
          <w:lang w:eastAsia="zh-CN"/>
        </w:rPr>
        <w:t>；</w:t>
      </w:r>
    </w:p>
    <w:p w14:paraId="62642231">
      <w:pPr>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（四）相关部门合法登记（注册）证；</w:t>
      </w:r>
    </w:p>
    <w:p w14:paraId="6382AB04">
      <w:pPr>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（五）证明机构法人无违法、犯罪记录等材料；</w:t>
      </w:r>
    </w:p>
    <w:p w14:paraId="548A7DAE">
      <w:pPr>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（六）申报机构专业技术人员基本情况表及专业技术职称证书，开展项目所必需的设备、场地、信息技术等有关资质证明材料；</w:t>
      </w:r>
    </w:p>
    <w:p w14:paraId="5EC2E459">
      <w:pPr>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（七）其他相关证明材料。</w:t>
      </w:r>
    </w:p>
    <w:p w14:paraId="78C02830">
      <w:pPr>
        <w:ind w:firstLine="632"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以上（二）</w:t>
      </w:r>
      <w:r>
        <w:rPr>
          <w:rFonts w:ascii="Times New Roman" w:hAnsi="Times New Roman" w:eastAsia="方正仿宋_GBK"/>
          <w:sz w:val="32"/>
          <w:szCs w:val="32"/>
        </w:rPr>
        <w:t>—</w:t>
      </w:r>
      <w:r>
        <w:rPr>
          <w:rFonts w:hint="eastAsia" w:ascii="Times New Roman" w:hAnsi="Times New Roman" w:eastAsia="方正仿宋_GBK"/>
          <w:sz w:val="32"/>
          <w:szCs w:val="32"/>
        </w:rPr>
        <w:t>（六）材料提供复印件，并加盖单位公章，原件备查。</w:t>
      </w:r>
    </w:p>
    <w:p w14:paraId="3B9A4511">
      <w:pPr>
        <w:rPr>
          <w:rFonts w:hint="eastAsia" w:eastAsia="方正仿宋_GBK"/>
        </w:rPr>
        <w:sectPr>
          <w:footerReference r:id="rId3" w:type="default"/>
          <w:footerReference r:id="rId4" w:type="even"/>
          <w:pgSz w:w="11907" w:h="16840"/>
          <w:pgMar w:top="2098" w:right="1531" w:bottom="1814" w:left="1531" w:header="851" w:footer="1134" w:gutter="0"/>
          <w:cols w:space="720" w:num="1"/>
          <w:docGrid w:type="linesAndChars" w:linePitch="592" w:charSpace="-842"/>
        </w:sectPr>
      </w:pPr>
    </w:p>
    <w:p w14:paraId="1229F3F6">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2</w:t>
      </w:r>
      <w:bookmarkStart w:id="0" w:name="_GoBack"/>
      <w:bookmarkEnd w:id="0"/>
    </w:p>
    <w:p w14:paraId="33A72F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lang w:val="en" w:eastAsia="zh-CN"/>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val="en" w:eastAsia="zh-CN"/>
        </w:rPr>
        <w:t>年度拟申报工伤预防项目清单（样表）</w:t>
      </w:r>
    </w:p>
    <w:p w14:paraId="7814FCD8">
      <w:pPr>
        <w:keepNext w:val="0"/>
        <w:keepLines w:val="0"/>
        <w:pageBreakBefore w:val="0"/>
        <w:widowControl w:val="0"/>
        <w:kinsoku/>
        <w:wordWrap/>
        <w:overflowPunct/>
        <w:topLinePunct w:val="0"/>
        <w:autoSpaceDE/>
        <w:autoSpaceDN/>
        <w:bidi w:val="0"/>
        <w:adjustRightInd/>
        <w:snapToGrid/>
        <w:spacing w:line="300" w:lineRule="exact"/>
        <w:ind w:firstLine="236" w:firstLineChars="100"/>
        <w:jc w:val="both"/>
        <w:textAlignment w:val="auto"/>
        <w:rPr>
          <w:rFonts w:hint="eastAsia" w:ascii="方正黑体_GBK" w:hAnsi="方正黑体_GBK" w:eastAsia="方正黑体_GBK" w:cs="方正黑体_GBK"/>
          <w:sz w:val="24"/>
          <w:szCs w:val="24"/>
          <w:lang w:val="en" w:eastAsia="zh-CN"/>
        </w:rPr>
      </w:pPr>
    </w:p>
    <w:p w14:paraId="53A17423">
      <w:pPr>
        <w:keepNext w:val="0"/>
        <w:keepLines w:val="0"/>
        <w:pageBreakBefore w:val="0"/>
        <w:widowControl w:val="0"/>
        <w:kinsoku/>
        <w:wordWrap/>
        <w:overflowPunct/>
        <w:topLinePunct w:val="0"/>
        <w:autoSpaceDE/>
        <w:autoSpaceDN/>
        <w:bidi w:val="0"/>
        <w:adjustRightInd/>
        <w:snapToGrid/>
        <w:spacing w:line="300" w:lineRule="exact"/>
        <w:ind w:firstLine="236" w:firstLineChars="100"/>
        <w:jc w:val="both"/>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 w:eastAsia="zh-CN"/>
        </w:rPr>
        <w:t>填报单位：</w:t>
      </w:r>
      <w:r>
        <w:rPr>
          <w:rFonts w:hint="eastAsia" w:ascii="方正黑体_GBK" w:hAnsi="方正黑体_GBK" w:eastAsia="方正黑体_GBK" w:cs="方正黑体_GBK"/>
          <w:sz w:val="24"/>
          <w:szCs w:val="24"/>
          <w:lang w:val="en-US" w:eastAsia="zh-CN"/>
        </w:rPr>
        <w:t>（盖章）                                                                  填报时间：</w:t>
      </w:r>
    </w:p>
    <w:tbl>
      <w:tblPr>
        <w:tblStyle w:val="10"/>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38"/>
        <w:gridCol w:w="1248"/>
        <w:gridCol w:w="2817"/>
        <w:gridCol w:w="5826"/>
        <w:gridCol w:w="1329"/>
        <w:gridCol w:w="1222"/>
      </w:tblGrid>
      <w:tr w14:paraId="1BAE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56" w:type="dxa"/>
            <w:noWrap w:val="0"/>
            <w:vAlign w:val="center"/>
          </w:tcPr>
          <w:p w14:paraId="6EE9AE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1817" w:type="dxa"/>
            <w:gridSpan w:val="2"/>
            <w:noWrap w:val="0"/>
            <w:vAlign w:val="center"/>
          </w:tcPr>
          <w:p w14:paraId="2DA440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申报单位</w:t>
            </w:r>
          </w:p>
        </w:tc>
        <w:tc>
          <w:tcPr>
            <w:tcW w:w="2893" w:type="dxa"/>
            <w:noWrap w:val="0"/>
            <w:vAlign w:val="center"/>
          </w:tcPr>
          <w:p w14:paraId="45850A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项目名称</w:t>
            </w:r>
          </w:p>
        </w:tc>
        <w:tc>
          <w:tcPr>
            <w:tcW w:w="6011" w:type="dxa"/>
            <w:noWrap w:val="0"/>
            <w:vAlign w:val="center"/>
          </w:tcPr>
          <w:p w14:paraId="68AD9C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项目内容简要表述</w:t>
            </w:r>
          </w:p>
        </w:tc>
        <w:tc>
          <w:tcPr>
            <w:tcW w:w="1361" w:type="dxa"/>
            <w:noWrap w:val="0"/>
            <w:vAlign w:val="center"/>
          </w:tcPr>
          <w:p w14:paraId="7FA807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所属行业领域</w:t>
            </w:r>
          </w:p>
        </w:tc>
        <w:tc>
          <w:tcPr>
            <w:tcW w:w="1241" w:type="dxa"/>
            <w:noWrap w:val="0"/>
            <w:vAlign w:val="center"/>
          </w:tcPr>
          <w:p w14:paraId="407709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预算金额</w:t>
            </w:r>
          </w:p>
          <w:p w14:paraId="3CA0E4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（万元）</w:t>
            </w:r>
          </w:p>
        </w:tc>
      </w:tr>
      <w:tr w14:paraId="59BA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56" w:type="dxa"/>
            <w:noWrap w:val="0"/>
            <w:vAlign w:val="center"/>
          </w:tcPr>
          <w:p w14:paraId="2AEA4F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1</w:t>
            </w:r>
          </w:p>
        </w:tc>
        <w:tc>
          <w:tcPr>
            <w:tcW w:w="541" w:type="dxa"/>
            <w:vMerge w:val="restart"/>
            <w:noWrap w:val="0"/>
            <w:vAlign w:val="center"/>
          </w:tcPr>
          <w:p w14:paraId="032D6B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市本级</w:t>
            </w:r>
          </w:p>
        </w:tc>
        <w:tc>
          <w:tcPr>
            <w:tcW w:w="1276" w:type="dxa"/>
            <w:noWrap w:val="0"/>
            <w:vAlign w:val="center"/>
          </w:tcPr>
          <w:p w14:paraId="7DF8DBAF">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方正仿宋_GBK" w:hAnsi="方正仿宋_GBK" w:eastAsia="方正仿宋_GBK" w:cs="方正仿宋_GBK"/>
                <w:b w:val="0"/>
                <w:bCs w:val="0"/>
                <w:spacing w:val="10"/>
                <w:kern w:val="2"/>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bidi="ar-SA"/>
              </w:rPr>
              <w:t>某行业协会</w:t>
            </w:r>
          </w:p>
        </w:tc>
        <w:tc>
          <w:tcPr>
            <w:tcW w:w="2893" w:type="dxa"/>
            <w:noWrap w:val="0"/>
            <w:vAlign w:val="center"/>
          </w:tcPr>
          <w:p w14:paraId="0BB6779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0"/>
                <w:sz w:val="24"/>
                <w:szCs w:val="24"/>
                <w:lang w:val="en-US" w:eastAsia="zh-CN" w:bidi="ar-SA"/>
              </w:rPr>
              <w:t>纺织（电梯、</w:t>
            </w:r>
            <w:r>
              <w:rPr>
                <w:rFonts w:hint="eastAsia" w:ascii="方正仿宋_GBK" w:hAnsi="方正仿宋_GBK" w:eastAsia="方正仿宋_GBK" w:cs="方正仿宋_GBK"/>
                <w:b w:val="0"/>
                <w:bCs w:val="0"/>
                <w:sz w:val="24"/>
                <w:lang w:eastAsia="zh-CN"/>
              </w:rPr>
              <w:t>船舶制造等）</w:t>
            </w:r>
            <w:r>
              <w:rPr>
                <w:rFonts w:hint="eastAsia" w:ascii="方正仿宋_GBK" w:hAnsi="方正仿宋_GBK" w:eastAsia="方正仿宋_GBK" w:cs="方正仿宋_GBK"/>
                <w:b w:val="0"/>
                <w:bCs w:val="0"/>
                <w:kern w:val="0"/>
                <w:sz w:val="24"/>
                <w:szCs w:val="24"/>
                <w:lang w:val="en-US" w:eastAsia="zh-CN" w:bidi="ar-SA"/>
              </w:rPr>
              <w:t>行业企业工伤预防能力提升培训</w:t>
            </w:r>
          </w:p>
        </w:tc>
        <w:tc>
          <w:tcPr>
            <w:tcW w:w="6011" w:type="dxa"/>
            <w:noWrap w:val="0"/>
            <w:vAlign w:val="center"/>
          </w:tcPr>
          <w:p w14:paraId="6FC47A3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方正仿宋_GBK" w:hAnsi="方正仿宋_GBK" w:eastAsia="方正仿宋_GBK" w:cs="方正仿宋_GBK"/>
                <w:b w:val="0"/>
                <w:bCs w:val="0"/>
                <w:color w:val="auto"/>
                <w:kern w:val="2"/>
                <w:sz w:val="24"/>
                <w:szCs w:val="24"/>
                <w:vertAlign w:val="baseline"/>
                <w:lang w:val="en-US" w:eastAsia="zh-CN" w:bidi="ar-SA"/>
              </w:rPr>
            </w:pPr>
            <w:r>
              <w:rPr>
                <w:rFonts w:hint="eastAsia" w:ascii="方正仿宋_GBK" w:hAnsi="方正仿宋_GBK" w:eastAsia="方正仿宋_GBK" w:cs="方正仿宋_GBK"/>
                <w:b w:val="0"/>
                <w:bCs w:val="0"/>
                <w:sz w:val="24"/>
              </w:rPr>
              <w:t>对</w:t>
            </w:r>
            <w:r>
              <w:rPr>
                <w:rFonts w:hint="eastAsia" w:ascii="方正仿宋_GBK" w:hAnsi="方正仿宋_GBK" w:eastAsia="方正仿宋_GBK" w:cs="方正仿宋_GBK"/>
                <w:b w:val="0"/>
                <w:bCs w:val="0"/>
                <w:sz w:val="24"/>
                <w:lang w:eastAsia="zh-CN"/>
              </w:rPr>
              <w:t>相关</w:t>
            </w:r>
            <w:r>
              <w:rPr>
                <w:rFonts w:hint="eastAsia" w:ascii="方正仿宋_GBK" w:hAnsi="方正仿宋_GBK" w:eastAsia="方正仿宋_GBK" w:cs="方正仿宋_GBK"/>
                <w:b w:val="0"/>
                <w:bCs w:val="0"/>
                <w:sz w:val="24"/>
              </w:rPr>
              <w:t>企业</w:t>
            </w:r>
            <w:r>
              <w:rPr>
                <w:rFonts w:hint="eastAsia" w:ascii="方正仿宋_GBK" w:hAnsi="方正仿宋_GBK" w:eastAsia="方正仿宋_GBK" w:cs="方正仿宋_GBK"/>
                <w:b w:val="0"/>
                <w:bCs w:val="0"/>
                <w:sz w:val="24"/>
                <w:lang w:eastAsia="zh-CN"/>
              </w:rPr>
              <w:t>主要负责人、安全</w:t>
            </w:r>
            <w:r>
              <w:rPr>
                <w:rFonts w:hint="eastAsia" w:ascii="方正仿宋_GBK" w:hAnsi="方正仿宋_GBK" w:eastAsia="方正仿宋_GBK" w:cs="方正仿宋_GBK"/>
                <w:b w:val="0"/>
                <w:bCs w:val="0"/>
                <w:sz w:val="24"/>
              </w:rPr>
              <w:t>管理人员、一线班组长等进行工伤预防能力提升培训。</w:t>
            </w:r>
            <w:r>
              <w:rPr>
                <w:rFonts w:hint="eastAsia" w:ascii="方正仿宋_GBK" w:hAnsi="方正仿宋_GBK" w:eastAsia="方正仿宋_GBK" w:cs="方正仿宋_GBK"/>
                <w:b w:val="0"/>
                <w:bCs w:val="0"/>
                <w:kern w:val="0"/>
                <w:sz w:val="24"/>
                <w:szCs w:val="24"/>
                <w:lang w:val="en-US" w:eastAsia="zh-CN" w:bidi="ar-SA"/>
              </w:rPr>
              <w:t>人数×天数×标准=？</w:t>
            </w:r>
          </w:p>
        </w:tc>
        <w:tc>
          <w:tcPr>
            <w:tcW w:w="1361" w:type="dxa"/>
            <w:noWrap w:val="0"/>
            <w:vAlign w:val="center"/>
          </w:tcPr>
          <w:p w14:paraId="07280DE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0"/>
                <w:sz w:val="24"/>
                <w:szCs w:val="24"/>
                <w:lang w:val="en-US" w:eastAsia="zh-CN" w:bidi="ar-SA"/>
              </w:rPr>
              <w:t>纺织等</w:t>
            </w:r>
          </w:p>
        </w:tc>
        <w:tc>
          <w:tcPr>
            <w:tcW w:w="1241" w:type="dxa"/>
            <w:noWrap w:val="0"/>
            <w:vAlign w:val="center"/>
          </w:tcPr>
          <w:p w14:paraId="15EB1D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＜100</w:t>
            </w:r>
          </w:p>
        </w:tc>
      </w:tr>
      <w:tr w14:paraId="5550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56" w:type="dxa"/>
            <w:noWrap w:val="0"/>
            <w:vAlign w:val="center"/>
          </w:tcPr>
          <w:p w14:paraId="13EF86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szCs w:val="24"/>
                <w:vertAlign w:val="baseline"/>
                <w:lang w:val="en-US" w:eastAsia="zh-CN"/>
              </w:rPr>
              <w:t>2</w:t>
            </w:r>
          </w:p>
        </w:tc>
        <w:tc>
          <w:tcPr>
            <w:tcW w:w="541" w:type="dxa"/>
            <w:vMerge w:val="continue"/>
            <w:noWrap w:val="0"/>
            <w:vAlign w:val="center"/>
          </w:tcPr>
          <w:p w14:paraId="25C572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276" w:type="dxa"/>
            <w:noWrap w:val="0"/>
            <w:vAlign w:val="center"/>
          </w:tcPr>
          <w:p w14:paraId="6A1AC7E3">
            <w:pPr>
              <w:spacing w:line="240" w:lineRule="exact"/>
              <w:ind w:left="0" w:leftChars="0" w:firstLine="0" w:firstLineChars="0"/>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lang w:eastAsia="zh-CN"/>
              </w:rPr>
              <w:t>某大中型企业</w:t>
            </w:r>
          </w:p>
        </w:tc>
        <w:tc>
          <w:tcPr>
            <w:tcW w:w="2893" w:type="dxa"/>
            <w:noWrap w:val="0"/>
            <w:vAlign w:val="center"/>
          </w:tcPr>
          <w:p w14:paraId="1CAA7695">
            <w:pPr>
              <w:spacing w:line="240" w:lineRule="exact"/>
              <w:ind w:left="0" w:leftChars="0" w:firstLine="0" w:firstLineChars="0"/>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lang w:eastAsia="zh-CN"/>
              </w:rPr>
              <w:t>某</w:t>
            </w:r>
            <w:r>
              <w:rPr>
                <w:rFonts w:hint="eastAsia" w:ascii="方正仿宋_GBK" w:hAnsi="方正仿宋_GBK" w:eastAsia="方正仿宋_GBK" w:cs="方正仿宋_GBK"/>
                <w:b w:val="0"/>
                <w:bCs w:val="0"/>
                <w:sz w:val="24"/>
              </w:rPr>
              <w:t>企业工伤预防培训</w:t>
            </w:r>
          </w:p>
        </w:tc>
        <w:tc>
          <w:tcPr>
            <w:tcW w:w="6011" w:type="dxa"/>
            <w:noWrap w:val="0"/>
            <w:vAlign w:val="center"/>
          </w:tcPr>
          <w:p w14:paraId="79D6588B">
            <w:pPr>
              <w:spacing w:line="240" w:lineRule="exact"/>
              <w:ind w:left="0" w:leftChars="0" w:firstLine="0" w:firstLineChars="0"/>
              <w:jc w:val="both"/>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rPr>
              <w:t>对</w:t>
            </w:r>
            <w:r>
              <w:rPr>
                <w:rFonts w:hint="eastAsia" w:ascii="方正仿宋_GBK" w:hAnsi="方正仿宋_GBK" w:eastAsia="方正仿宋_GBK" w:cs="方正仿宋_GBK"/>
                <w:b w:val="0"/>
                <w:bCs w:val="0"/>
                <w:sz w:val="24"/>
                <w:lang w:eastAsia="zh-CN"/>
              </w:rPr>
              <w:t>某</w:t>
            </w:r>
            <w:r>
              <w:rPr>
                <w:rFonts w:hint="eastAsia" w:ascii="方正仿宋_GBK" w:hAnsi="方正仿宋_GBK" w:eastAsia="方正仿宋_GBK" w:cs="方正仿宋_GBK"/>
                <w:b w:val="0"/>
                <w:bCs w:val="0"/>
                <w:sz w:val="24"/>
              </w:rPr>
              <w:t>企业</w:t>
            </w:r>
            <w:r>
              <w:rPr>
                <w:rFonts w:hint="eastAsia" w:ascii="方正仿宋_GBK" w:hAnsi="方正仿宋_GBK" w:eastAsia="方正仿宋_GBK" w:cs="方正仿宋_GBK"/>
                <w:b w:val="0"/>
                <w:bCs w:val="0"/>
                <w:sz w:val="24"/>
                <w:lang w:eastAsia="zh-CN"/>
              </w:rPr>
              <w:t>主要负责人、安全</w:t>
            </w:r>
            <w:r>
              <w:rPr>
                <w:rFonts w:hint="eastAsia" w:ascii="方正仿宋_GBK" w:hAnsi="方正仿宋_GBK" w:eastAsia="方正仿宋_GBK" w:cs="方正仿宋_GBK"/>
                <w:b w:val="0"/>
                <w:bCs w:val="0"/>
                <w:sz w:val="24"/>
              </w:rPr>
              <w:t>管理人员、一线班组长等进行工伤预防能力提升培训。</w:t>
            </w:r>
            <w:r>
              <w:rPr>
                <w:rFonts w:hint="eastAsia" w:ascii="方正仿宋_GBK" w:hAnsi="方正仿宋_GBK" w:eastAsia="方正仿宋_GBK" w:cs="方正仿宋_GBK"/>
                <w:b w:val="0"/>
                <w:bCs w:val="0"/>
                <w:kern w:val="0"/>
                <w:sz w:val="24"/>
                <w:szCs w:val="24"/>
                <w:lang w:val="en-US" w:eastAsia="zh-CN" w:bidi="ar-SA"/>
              </w:rPr>
              <w:t>人数×天数×标准=？</w:t>
            </w:r>
          </w:p>
        </w:tc>
        <w:tc>
          <w:tcPr>
            <w:tcW w:w="1361" w:type="dxa"/>
            <w:noWrap w:val="0"/>
            <w:vAlign w:val="center"/>
          </w:tcPr>
          <w:p w14:paraId="229482C6">
            <w:pPr>
              <w:spacing w:line="240" w:lineRule="exact"/>
              <w:ind w:left="0" w:leftChars="0" w:firstLine="0" w:firstLineChars="0"/>
              <w:jc w:val="both"/>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lang w:eastAsia="zh-CN"/>
              </w:rPr>
              <w:t>重点企业</w:t>
            </w:r>
          </w:p>
        </w:tc>
        <w:tc>
          <w:tcPr>
            <w:tcW w:w="1241" w:type="dxa"/>
            <w:noWrap w:val="0"/>
            <w:vAlign w:val="center"/>
          </w:tcPr>
          <w:p w14:paraId="2F2FCA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kern w:val="2"/>
                <w:sz w:val="24"/>
                <w:szCs w:val="24"/>
                <w:vertAlign w:val="baseline"/>
                <w:lang w:val="en-US" w:eastAsia="zh-CN" w:bidi="ar-SA"/>
              </w:rPr>
              <w:t>＜100</w:t>
            </w:r>
          </w:p>
        </w:tc>
      </w:tr>
      <w:tr w14:paraId="308D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56" w:type="dxa"/>
            <w:noWrap w:val="0"/>
            <w:vAlign w:val="center"/>
          </w:tcPr>
          <w:p w14:paraId="52EA84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szCs w:val="24"/>
                <w:vertAlign w:val="baseline"/>
                <w:lang w:val="en-US" w:eastAsia="zh-CN"/>
              </w:rPr>
              <w:t>3</w:t>
            </w:r>
          </w:p>
        </w:tc>
        <w:tc>
          <w:tcPr>
            <w:tcW w:w="541" w:type="dxa"/>
            <w:vMerge w:val="continue"/>
            <w:noWrap w:val="0"/>
            <w:vAlign w:val="center"/>
          </w:tcPr>
          <w:p w14:paraId="3CA4D5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276" w:type="dxa"/>
            <w:noWrap w:val="0"/>
            <w:vAlign w:val="center"/>
          </w:tcPr>
          <w:p w14:paraId="7BBB6A0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pacing w:val="0"/>
                <w:kern w:val="2"/>
                <w:sz w:val="24"/>
                <w:szCs w:val="24"/>
                <w:lang w:val="en-US" w:eastAsia="zh-CN" w:bidi="ar-SA"/>
              </w:rPr>
              <w:t>市人社局</w:t>
            </w:r>
          </w:p>
        </w:tc>
        <w:tc>
          <w:tcPr>
            <w:tcW w:w="2893" w:type="dxa"/>
            <w:noWrap w:val="0"/>
            <w:vAlign w:val="center"/>
          </w:tcPr>
          <w:p w14:paraId="55725BD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pacing w:val="0"/>
                <w:kern w:val="2"/>
                <w:sz w:val="24"/>
                <w:szCs w:val="24"/>
                <w:lang w:val="en-US" w:eastAsia="zh-CN" w:bidi="ar-SA"/>
              </w:rPr>
              <w:t>工伤预防主题宣传</w:t>
            </w:r>
          </w:p>
        </w:tc>
        <w:tc>
          <w:tcPr>
            <w:tcW w:w="6011" w:type="dxa"/>
            <w:noWrap w:val="0"/>
            <w:vAlign w:val="center"/>
          </w:tcPr>
          <w:p w14:paraId="0F043F2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pacing w:val="0"/>
                <w:kern w:val="2"/>
                <w:sz w:val="24"/>
                <w:szCs w:val="24"/>
                <w:lang w:val="en-US" w:eastAsia="zh-CN" w:bidi="ar-SA"/>
              </w:rPr>
              <w:t>制作宣传视频、宣传册等材料，利用线上线下媒体进行广泛宣传。列出费用大致清单。</w:t>
            </w:r>
          </w:p>
        </w:tc>
        <w:tc>
          <w:tcPr>
            <w:tcW w:w="1361" w:type="dxa"/>
            <w:noWrap w:val="0"/>
            <w:vAlign w:val="center"/>
          </w:tcPr>
          <w:p w14:paraId="264F7C9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szCs w:val="24"/>
              </w:rPr>
              <w:t>工伤预防</w:t>
            </w:r>
          </w:p>
        </w:tc>
        <w:tc>
          <w:tcPr>
            <w:tcW w:w="1241" w:type="dxa"/>
            <w:noWrap w:val="0"/>
            <w:vAlign w:val="center"/>
          </w:tcPr>
          <w:p w14:paraId="07E963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＜100</w:t>
            </w:r>
          </w:p>
        </w:tc>
      </w:tr>
      <w:tr w14:paraId="3CE7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56" w:type="dxa"/>
            <w:noWrap w:val="0"/>
            <w:vAlign w:val="center"/>
          </w:tcPr>
          <w:p w14:paraId="4AC97F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541" w:type="dxa"/>
            <w:vMerge w:val="continue"/>
            <w:noWrap w:val="0"/>
            <w:vAlign w:val="center"/>
          </w:tcPr>
          <w:p w14:paraId="4A6079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1541" w:type="dxa"/>
            <w:gridSpan w:val="4"/>
            <w:noWrap w:val="0"/>
            <w:vAlign w:val="center"/>
          </w:tcPr>
          <w:p w14:paraId="1FA171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小    计</w:t>
            </w:r>
          </w:p>
        </w:tc>
        <w:tc>
          <w:tcPr>
            <w:tcW w:w="1241" w:type="dxa"/>
            <w:noWrap w:val="0"/>
            <w:vAlign w:val="center"/>
          </w:tcPr>
          <w:p w14:paraId="562AFD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r>
      <w:tr w14:paraId="0B4C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56" w:type="dxa"/>
            <w:noWrap w:val="0"/>
            <w:vAlign w:val="center"/>
          </w:tcPr>
          <w:p w14:paraId="000057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4</w:t>
            </w:r>
          </w:p>
        </w:tc>
        <w:tc>
          <w:tcPr>
            <w:tcW w:w="541" w:type="dxa"/>
            <w:vMerge w:val="restart"/>
            <w:noWrap w:val="0"/>
            <w:vAlign w:val="center"/>
          </w:tcPr>
          <w:p w14:paraId="16B664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其他统筹区</w:t>
            </w:r>
          </w:p>
        </w:tc>
        <w:tc>
          <w:tcPr>
            <w:tcW w:w="1276" w:type="dxa"/>
            <w:noWrap w:val="0"/>
            <w:vAlign w:val="center"/>
          </w:tcPr>
          <w:p w14:paraId="08A648B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2893" w:type="dxa"/>
            <w:noWrap w:val="0"/>
            <w:vAlign w:val="center"/>
          </w:tcPr>
          <w:p w14:paraId="371592E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6011" w:type="dxa"/>
            <w:noWrap w:val="0"/>
            <w:vAlign w:val="center"/>
          </w:tcPr>
          <w:p w14:paraId="3C37293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361" w:type="dxa"/>
            <w:noWrap w:val="0"/>
            <w:vAlign w:val="center"/>
          </w:tcPr>
          <w:p w14:paraId="5DC1F7E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241" w:type="dxa"/>
            <w:noWrap w:val="0"/>
            <w:vAlign w:val="center"/>
          </w:tcPr>
          <w:p w14:paraId="6E96D9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r>
      <w:tr w14:paraId="5C33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56" w:type="dxa"/>
            <w:noWrap w:val="0"/>
            <w:vAlign w:val="center"/>
          </w:tcPr>
          <w:p w14:paraId="67C402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5</w:t>
            </w:r>
          </w:p>
        </w:tc>
        <w:tc>
          <w:tcPr>
            <w:tcW w:w="541" w:type="dxa"/>
            <w:vMerge w:val="continue"/>
            <w:noWrap w:val="0"/>
            <w:vAlign w:val="center"/>
          </w:tcPr>
          <w:p w14:paraId="1E1058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276" w:type="dxa"/>
            <w:noWrap w:val="0"/>
            <w:vAlign w:val="center"/>
          </w:tcPr>
          <w:p w14:paraId="2343D0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2893" w:type="dxa"/>
            <w:noWrap w:val="0"/>
            <w:vAlign w:val="center"/>
          </w:tcPr>
          <w:p w14:paraId="669C102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6011" w:type="dxa"/>
            <w:noWrap w:val="0"/>
            <w:vAlign w:val="center"/>
          </w:tcPr>
          <w:p w14:paraId="750AA1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1361" w:type="dxa"/>
            <w:noWrap w:val="0"/>
            <w:vAlign w:val="center"/>
          </w:tcPr>
          <w:p w14:paraId="04BCE1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241" w:type="dxa"/>
            <w:noWrap w:val="0"/>
            <w:vAlign w:val="center"/>
          </w:tcPr>
          <w:p w14:paraId="0663BC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r>
      <w:tr w14:paraId="576B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56" w:type="dxa"/>
            <w:noWrap w:val="0"/>
            <w:vAlign w:val="center"/>
          </w:tcPr>
          <w:p w14:paraId="400A8F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6</w:t>
            </w:r>
          </w:p>
        </w:tc>
        <w:tc>
          <w:tcPr>
            <w:tcW w:w="541" w:type="dxa"/>
            <w:vMerge w:val="continue"/>
            <w:noWrap w:val="0"/>
            <w:vAlign w:val="center"/>
          </w:tcPr>
          <w:p w14:paraId="4EE011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276" w:type="dxa"/>
            <w:noWrap w:val="0"/>
            <w:vAlign w:val="center"/>
          </w:tcPr>
          <w:p w14:paraId="1C8461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2893" w:type="dxa"/>
            <w:noWrap w:val="0"/>
            <w:vAlign w:val="center"/>
          </w:tcPr>
          <w:p w14:paraId="3B0F02C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6011" w:type="dxa"/>
            <w:noWrap w:val="0"/>
            <w:vAlign w:val="center"/>
          </w:tcPr>
          <w:p w14:paraId="4D19D6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1361" w:type="dxa"/>
            <w:noWrap w:val="0"/>
            <w:vAlign w:val="center"/>
          </w:tcPr>
          <w:p w14:paraId="660418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241" w:type="dxa"/>
            <w:noWrap w:val="0"/>
            <w:vAlign w:val="center"/>
          </w:tcPr>
          <w:p w14:paraId="1C4171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r>
      <w:tr w14:paraId="581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56" w:type="dxa"/>
            <w:noWrap w:val="0"/>
            <w:vAlign w:val="center"/>
          </w:tcPr>
          <w:p w14:paraId="09BBFF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541" w:type="dxa"/>
            <w:vMerge w:val="continue"/>
            <w:noWrap w:val="0"/>
            <w:vAlign w:val="center"/>
          </w:tcPr>
          <w:p w14:paraId="7DC357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541" w:type="dxa"/>
            <w:gridSpan w:val="4"/>
            <w:noWrap w:val="0"/>
            <w:vAlign w:val="center"/>
          </w:tcPr>
          <w:p w14:paraId="4F5AB0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小   计</w:t>
            </w:r>
          </w:p>
        </w:tc>
        <w:tc>
          <w:tcPr>
            <w:tcW w:w="1241" w:type="dxa"/>
            <w:noWrap w:val="0"/>
            <w:vAlign w:val="center"/>
          </w:tcPr>
          <w:p w14:paraId="49B43D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r>
      <w:tr w14:paraId="3B85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538" w:type="dxa"/>
            <w:gridSpan w:val="6"/>
            <w:noWrap w:val="0"/>
            <w:vAlign w:val="center"/>
          </w:tcPr>
          <w:p w14:paraId="209135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合             计</w:t>
            </w:r>
          </w:p>
        </w:tc>
        <w:tc>
          <w:tcPr>
            <w:tcW w:w="1241" w:type="dxa"/>
            <w:noWrap w:val="0"/>
            <w:vAlign w:val="center"/>
          </w:tcPr>
          <w:p w14:paraId="0EBA66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val="0"/>
                <w:bCs w:val="0"/>
                <w:sz w:val="24"/>
                <w:szCs w:val="24"/>
                <w:vertAlign w:val="baseline"/>
                <w:lang w:val="en-US" w:eastAsia="zh-CN"/>
              </w:rPr>
            </w:pPr>
          </w:p>
        </w:tc>
      </w:tr>
    </w:tbl>
    <w:p w14:paraId="6A76119C">
      <w:pPr>
        <w:keepNext w:val="0"/>
        <w:keepLines w:val="0"/>
        <w:pageBreakBefore w:val="0"/>
        <w:widowControl w:val="0"/>
        <w:kinsoku/>
        <w:wordWrap/>
        <w:overflowPunct/>
        <w:topLinePunct w:val="0"/>
        <w:autoSpaceDE/>
        <w:autoSpaceDN/>
        <w:bidi w:val="0"/>
        <w:adjustRightInd/>
        <w:snapToGrid/>
        <w:spacing w:line="300" w:lineRule="exact"/>
        <w:ind w:firstLine="472" w:firstLineChars="200"/>
        <w:jc w:val="left"/>
        <w:textAlignment w:val="auto"/>
        <w:rPr>
          <w:rFonts w:hint="eastAsia"/>
          <w:lang w:val="en-US" w:eastAsia="zh-CN"/>
        </w:rPr>
      </w:pPr>
      <w:r>
        <w:rPr>
          <w:rFonts w:hint="eastAsia" w:ascii="方正仿宋_GBK" w:hAnsi="方正仿宋_GBK" w:eastAsia="方正仿宋_GBK" w:cs="方正仿宋_GBK"/>
          <w:b w:val="0"/>
          <w:bCs w:val="0"/>
          <w:sz w:val="24"/>
          <w:szCs w:val="24"/>
          <w:lang w:eastAsia="zh-CN"/>
        </w:rPr>
        <w:t>审核人：</w:t>
      </w:r>
      <w:r>
        <w:rPr>
          <w:rFonts w:hint="eastAsia" w:ascii="方正仿宋_GBK" w:hAnsi="方正仿宋_GBK" w:eastAsia="方正仿宋_GBK" w:cs="方正仿宋_GBK"/>
          <w:b w:val="0"/>
          <w:bCs w:val="0"/>
          <w:sz w:val="24"/>
          <w:szCs w:val="24"/>
          <w:lang w:val="en-US" w:eastAsia="zh-CN"/>
        </w:rPr>
        <w:t xml:space="preserve">                                                   填报人与手机号码：</w:t>
      </w:r>
    </w:p>
    <w:p w14:paraId="0B11A7DD">
      <w:pPr>
        <w:keepNext w:val="0"/>
        <w:keepLines w:val="0"/>
        <w:pageBreakBefore w:val="0"/>
        <w:widowControl w:val="0"/>
        <w:kinsoku/>
        <w:wordWrap/>
        <w:overflowPunct/>
        <w:topLinePunct w:val="0"/>
        <w:autoSpaceDE/>
        <w:autoSpaceDN/>
        <w:bidi w:val="0"/>
        <w:adjustRightInd/>
        <w:snapToGrid/>
        <w:spacing w:line="400" w:lineRule="exact"/>
        <w:ind w:right="641"/>
        <w:jc w:val="both"/>
        <w:textAlignment w:val="auto"/>
        <w:rPr>
          <w:rFonts w:hint="eastAsia" w:ascii="Times New Roman" w:hAnsi="Times New Roman" w:eastAsia="方正黑体_GBK" w:cs="黑体fal"/>
          <w:kern w:val="0"/>
          <w:sz w:val="32"/>
          <w:szCs w:val="32"/>
          <w:shd w:val="clear" w:color="auto" w:fill="FFFFFF"/>
          <w:lang w:eastAsia="zh-CN"/>
        </w:rPr>
      </w:pPr>
    </w:p>
    <w:sectPr>
      <w:pgSz w:w="16840" w:h="11907" w:orient="landscape"/>
      <w:pgMar w:top="1531" w:right="1814" w:bottom="1531" w:left="1701" w:header="851" w:footer="1134" w:gutter="0"/>
      <w:cols w:space="0" w:num="1"/>
      <w:rtlGutter w:val="0"/>
      <w:docGrid w:type="linesAndChars" w:linePitch="60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黑体fal">
    <w:altName w:val="黑体"/>
    <w:panose1 w:val="00000000000000000000"/>
    <w:charset w:val="00"/>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A753">
    <w:pPr>
      <w:pStyle w:val="5"/>
      <w:framePr w:wrap="around" w:vAnchor="text" w:hAnchor="margin" w:xAlign="outside" w:y="1"/>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 xml:space="preserve"> —</w:t>
    </w:r>
  </w:p>
  <w:p w14:paraId="4720F614">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A3B6">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05630586">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2"/>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D0F10"/>
    <w:rsid w:val="00013ED8"/>
    <w:rsid w:val="000333C2"/>
    <w:rsid w:val="000703E7"/>
    <w:rsid w:val="000727B1"/>
    <w:rsid w:val="000A18AC"/>
    <w:rsid w:val="000A27EC"/>
    <w:rsid w:val="000B772D"/>
    <w:rsid w:val="000E2FE0"/>
    <w:rsid w:val="000E3D2B"/>
    <w:rsid w:val="000E422A"/>
    <w:rsid w:val="00133384"/>
    <w:rsid w:val="0013351B"/>
    <w:rsid w:val="00134D2C"/>
    <w:rsid w:val="00152141"/>
    <w:rsid w:val="00170448"/>
    <w:rsid w:val="001C64B8"/>
    <w:rsid w:val="001C75FC"/>
    <w:rsid w:val="0021174E"/>
    <w:rsid w:val="002140AD"/>
    <w:rsid w:val="00231DDF"/>
    <w:rsid w:val="00236BFD"/>
    <w:rsid w:val="002437F0"/>
    <w:rsid w:val="00261330"/>
    <w:rsid w:val="00283634"/>
    <w:rsid w:val="0029559C"/>
    <w:rsid w:val="002957EE"/>
    <w:rsid w:val="002A0CDD"/>
    <w:rsid w:val="002B0DBB"/>
    <w:rsid w:val="002F77E8"/>
    <w:rsid w:val="0031735F"/>
    <w:rsid w:val="0033416D"/>
    <w:rsid w:val="00334A57"/>
    <w:rsid w:val="003579E9"/>
    <w:rsid w:val="00371E66"/>
    <w:rsid w:val="003A2DB3"/>
    <w:rsid w:val="003F2290"/>
    <w:rsid w:val="00407F20"/>
    <w:rsid w:val="00415126"/>
    <w:rsid w:val="004A400F"/>
    <w:rsid w:val="004B50CD"/>
    <w:rsid w:val="004C6BE9"/>
    <w:rsid w:val="004F2276"/>
    <w:rsid w:val="00550FC7"/>
    <w:rsid w:val="00571880"/>
    <w:rsid w:val="00571C6B"/>
    <w:rsid w:val="00582763"/>
    <w:rsid w:val="00584DEE"/>
    <w:rsid w:val="005C432A"/>
    <w:rsid w:val="005D4662"/>
    <w:rsid w:val="005E0644"/>
    <w:rsid w:val="00646A93"/>
    <w:rsid w:val="00650FDD"/>
    <w:rsid w:val="0068324E"/>
    <w:rsid w:val="00696FFA"/>
    <w:rsid w:val="006F4DD4"/>
    <w:rsid w:val="00710E66"/>
    <w:rsid w:val="00714FB3"/>
    <w:rsid w:val="0073014B"/>
    <w:rsid w:val="00746F54"/>
    <w:rsid w:val="00750A98"/>
    <w:rsid w:val="00773498"/>
    <w:rsid w:val="007956F5"/>
    <w:rsid w:val="007D23D9"/>
    <w:rsid w:val="007D4A5F"/>
    <w:rsid w:val="00811723"/>
    <w:rsid w:val="00821B00"/>
    <w:rsid w:val="0083085A"/>
    <w:rsid w:val="008424F7"/>
    <w:rsid w:val="008604C5"/>
    <w:rsid w:val="00890C60"/>
    <w:rsid w:val="008D040F"/>
    <w:rsid w:val="009451E6"/>
    <w:rsid w:val="00961716"/>
    <w:rsid w:val="009643BB"/>
    <w:rsid w:val="009931A2"/>
    <w:rsid w:val="00A07C1F"/>
    <w:rsid w:val="00A13691"/>
    <w:rsid w:val="00A2164F"/>
    <w:rsid w:val="00A40556"/>
    <w:rsid w:val="00A62FF6"/>
    <w:rsid w:val="00AD3C3D"/>
    <w:rsid w:val="00AE7611"/>
    <w:rsid w:val="00B03193"/>
    <w:rsid w:val="00B03303"/>
    <w:rsid w:val="00B07C5E"/>
    <w:rsid w:val="00B10263"/>
    <w:rsid w:val="00B329F6"/>
    <w:rsid w:val="00B34911"/>
    <w:rsid w:val="00B36F19"/>
    <w:rsid w:val="00B64C85"/>
    <w:rsid w:val="00BB28EE"/>
    <w:rsid w:val="00BB4C9D"/>
    <w:rsid w:val="00BE248D"/>
    <w:rsid w:val="00C06F6F"/>
    <w:rsid w:val="00C12825"/>
    <w:rsid w:val="00C7787F"/>
    <w:rsid w:val="00CE3F4B"/>
    <w:rsid w:val="00D80076"/>
    <w:rsid w:val="00DC5662"/>
    <w:rsid w:val="00DD0865"/>
    <w:rsid w:val="00DF1910"/>
    <w:rsid w:val="00E01660"/>
    <w:rsid w:val="00E53795"/>
    <w:rsid w:val="00E615EB"/>
    <w:rsid w:val="00E643AE"/>
    <w:rsid w:val="00E6659D"/>
    <w:rsid w:val="00E72841"/>
    <w:rsid w:val="00E7741B"/>
    <w:rsid w:val="00E93CCF"/>
    <w:rsid w:val="00ED4363"/>
    <w:rsid w:val="00F12665"/>
    <w:rsid w:val="00F33941"/>
    <w:rsid w:val="00F50B6A"/>
    <w:rsid w:val="00F51412"/>
    <w:rsid w:val="00F538F6"/>
    <w:rsid w:val="00F878F6"/>
    <w:rsid w:val="00FF4B6B"/>
    <w:rsid w:val="12EF5E0F"/>
    <w:rsid w:val="2A005E7B"/>
    <w:rsid w:val="399922EB"/>
    <w:rsid w:val="3E4D2C18"/>
    <w:rsid w:val="47F25D0D"/>
    <w:rsid w:val="49DD7DA0"/>
    <w:rsid w:val="52A675A0"/>
    <w:rsid w:val="604455F7"/>
    <w:rsid w:val="6FFA6BEB"/>
    <w:rsid w:val="78C66480"/>
    <w:rsid w:val="7AA15B95"/>
    <w:rsid w:val="7EFD0F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Body Text First Indent"/>
    <w:basedOn w:val="2"/>
    <w:next w:val="1"/>
    <w:qFormat/>
    <w:uiPriority w:val="0"/>
    <w:pPr>
      <w:widowControl w:val="0"/>
      <w:suppressAutoHyphens/>
      <w:bidi w:val="0"/>
      <w:spacing w:after="120" w:afterLines="0" w:afterAutospacing="0"/>
      <w:ind w:firstLine="420" w:firstLineChars="100"/>
      <w:jc w:val="both"/>
    </w:pPr>
    <w:rPr>
      <w:rFonts w:ascii="Calibri" w:hAnsi="Calibri" w:eastAsia="宋体" w:cs="Times New Roman"/>
      <w:color w:val="auto"/>
      <w:kern w:val="2"/>
      <w:sz w:val="21"/>
      <w:szCs w:val="24"/>
      <w:lang w:val="en-US" w:eastAsia="zh-CN" w:bidi="ar-SA"/>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样式 首行缩进:  2 字符"/>
    <w:basedOn w:val="1"/>
    <w:qFormat/>
    <w:uiPriority w:val="0"/>
    <w:pPr>
      <w:spacing w:before="60" w:beforeLines="25" w:after="60" w:afterLines="25" w:line="360" w:lineRule="auto"/>
      <w:ind w:firstLine="520" w:firstLineChars="200"/>
    </w:pPr>
    <w:rPr>
      <w:rFonts w:ascii="宋体" w:hAnsi="宋体" w:cs="宋体"/>
      <w:spacing w:val="1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os\.local\share\Kingsoft\office6\templates\wps\zh_CN\&#28142;&#20154;&#31038;&#20989;202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淮人社函2024.dot</Template>
  <Pages>3</Pages>
  <Words>1759</Words>
  <Characters>1874</Characters>
  <Lines>1</Lines>
  <Paragraphs>1</Paragraphs>
  <TotalTime>29</TotalTime>
  <ScaleCrop>false</ScaleCrop>
  <LinksUpToDate>false</LinksUpToDate>
  <CharactersWithSpaces>2053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2024-10-22T15:03:00Z</dcterms:created>
  <dc:creator>uos</dc:creator>
  <cp:lastModifiedBy>韶光</cp:lastModifiedBy>
  <dcterms:modified xsi:type="dcterms:W3CDTF">2025-12-16T07:11:21Z</dcterms:modified>
  <dc:title>淮人社函2023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eyJoZGlkIjoiZGEwNGU2N2Q0ZDJiMjk2NWFhNGMzMzNiODQ2YTUyYWEiLCJ1c2VySWQiOiI0MjQ1NDAyMTkifQ==</vt:lpwstr>
  </property>
  <property fmtid="{D5CDD505-2E9C-101B-9397-08002B2CF9AE}" pid="4" name="ICV">
    <vt:lpwstr>872E74E4B90749C99154B675420F99CA_13</vt:lpwstr>
  </property>
</Properties>
</file>