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307" w:rsidRPr="00E93D37" w:rsidRDefault="00435307" w:rsidP="00435307">
      <w:pPr>
        <w:spacing w:line="64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我</w:t>
      </w:r>
      <w:r w:rsidRPr="00E93D37">
        <w:rPr>
          <w:rFonts w:ascii="方正小标宋简体" w:eastAsia="方正小标宋简体" w:hAnsi="宋体" w:cs="宋体" w:hint="eastAsia"/>
          <w:bCs/>
          <w:kern w:val="0"/>
          <w:sz w:val="44"/>
          <w:szCs w:val="44"/>
        </w:rPr>
        <w:t>市农民创业群体培育情况</w:t>
      </w:r>
      <w:r>
        <w:rPr>
          <w:rFonts w:ascii="方正小标宋简体" w:eastAsia="方正小标宋简体" w:hAnsi="宋体" w:cs="宋体" w:hint="eastAsia"/>
          <w:bCs/>
          <w:kern w:val="0"/>
          <w:sz w:val="44"/>
          <w:szCs w:val="44"/>
        </w:rPr>
        <w:t>分析及对策</w:t>
      </w:r>
    </w:p>
    <w:p w:rsidR="00435307" w:rsidRDefault="00435307" w:rsidP="00435307">
      <w:pPr>
        <w:widowControl/>
        <w:jc w:val="left"/>
        <w:rPr>
          <w:rFonts w:ascii="宋体" w:hAnsi="宋体" w:cs="宋体"/>
          <w:kern w:val="0"/>
          <w:sz w:val="24"/>
        </w:rPr>
      </w:pPr>
    </w:p>
    <w:p w:rsidR="00435307" w:rsidRPr="00E93D37" w:rsidRDefault="00435307" w:rsidP="00435307">
      <w:pPr>
        <w:spacing w:line="560" w:lineRule="exact"/>
        <w:ind w:firstLineChars="200" w:firstLine="640"/>
        <w:rPr>
          <w:rFonts w:eastAsia="仿宋_GB2312"/>
          <w:sz w:val="32"/>
          <w:szCs w:val="32"/>
        </w:rPr>
      </w:pPr>
      <w:r w:rsidRPr="00E93D37">
        <w:rPr>
          <w:rFonts w:eastAsia="仿宋_GB2312"/>
          <w:sz w:val="32"/>
          <w:szCs w:val="32"/>
        </w:rPr>
        <w:t>大力推动农民自主创业，是贯彻落实中央精神，实施精准扶贫战略，推进城乡统筹发展，</w:t>
      </w:r>
      <w:r w:rsidR="0028723F">
        <w:rPr>
          <w:rFonts w:eastAsia="仿宋_GB2312" w:hint="eastAsia"/>
          <w:sz w:val="32"/>
          <w:szCs w:val="32"/>
        </w:rPr>
        <w:t>全面建成小康社会</w:t>
      </w:r>
      <w:bookmarkStart w:id="0" w:name="_GoBack"/>
      <w:bookmarkEnd w:id="0"/>
      <w:r w:rsidRPr="00E93D37">
        <w:rPr>
          <w:rFonts w:eastAsia="仿宋_GB2312"/>
          <w:sz w:val="32"/>
          <w:szCs w:val="32"/>
        </w:rPr>
        <w:t>的重大战略选择。</w:t>
      </w:r>
      <w:r w:rsidRPr="00E93D37">
        <w:rPr>
          <w:rFonts w:eastAsia="仿宋_GB2312"/>
          <w:sz w:val="32"/>
          <w:szCs w:val="32"/>
          <w:lang w:val="zh-CN"/>
        </w:rPr>
        <w:t>近年来，淮安市委、市政府高度重视农民创业工作，认真贯彻中央和省关于推进</w:t>
      </w:r>
      <w:r w:rsidRPr="00E93D37">
        <w:rPr>
          <w:rFonts w:eastAsia="仿宋_GB2312"/>
          <w:sz w:val="32"/>
          <w:szCs w:val="32"/>
          <w:lang w:val="zh-CN"/>
        </w:rPr>
        <w:t>“</w:t>
      </w:r>
      <w:r w:rsidRPr="00E93D37">
        <w:rPr>
          <w:rFonts w:eastAsia="仿宋_GB2312"/>
          <w:sz w:val="32"/>
          <w:szCs w:val="32"/>
          <w:lang w:val="zh-CN"/>
        </w:rPr>
        <w:t>大众创业、万众创新</w:t>
      </w:r>
      <w:r w:rsidRPr="00E93D37">
        <w:rPr>
          <w:rFonts w:eastAsia="仿宋_GB2312"/>
          <w:sz w:val="32"/>
          <w:szCs w:val="32"/>
          <w:lang w:val="zh-CN"/>
        </w:rPr>
        <w:t>”</w:t>
      </w:r>
      <w:r w:rsidRPr="00E93D37">
        <w:rPr>
          <w:rFonts w:eastAsia="仿宋_GB2312"/>
          <w:sz w:val="32"/>
          <w:szCs w:val="32"/>
          <w:lang w:val="zh-CN"/>
        </w:rPr>
        <w:t>决策部署，深入实施</w:t>
      </w:r>
      <w:r w:rsidRPr="00E93D37">
        <w:rPr>
          <w:rFonts w:eastAsia="仿宋_GB2312"/>
          <w:sz w:val="32"/>
          <w:szCs w:val="32"/>
        </w:rPr>
        <w:t>“</w:t>
      </w:r>
      <w:r w:rsidRPr="00E93D37">
        <w:rPr>
          <w:rFonts w:eastAsia="仿宋_GB2312"/>
          <w:sz w:val="32"/>
          <w:szCs w:val="32"/>
        </w:rPr>
        <w:t>全民创业、淮商崛起</w:t>
      </w:r>
      <w:r w:rsidRPr="00E93D37">
        <w:rPr>
          <w:rFonts w:eastAsia="仿宋_GB2312"/>
          <w:sz w:val="32"/>
          <w:szCs w:val="32"/>
        </w:rPr>
        <w:t>”</w:t>
      </w:r>
      <w:r w:rsidRPr="00E93D37">
        <w:rPr>
          <w:rFonts w:eastAsia="仿宋_GB2312"/>
          <w:sz w:val="32"/>
          <w:szCs w:val="32"/>
        </w:rPr>
        <w:t>战略，取得了良好成效。为深入了解农民创业群体培育情况，我们以农民创业群体、农民创业载体和农民创业公共服务机构为对象，深入调查农民创业群体培育现状和存在问题，并提出工作建议</w:t>
      </w:r>
      <w:r>
        <w:rPr>
          <w:rFonts w:eastAsia="仿宋_GB2312" w:hint="eastAsia"/>
          <w:sz w:val="32"/>
          <w:szCs w:val="32"/>
        </w:rPr>
        <w:t>。</w:t>
      </w:r>
    </w:p>
    <w:p w:rsidR="00435307" w:rsidRPr="00E93D37" w:rsidRDefault="00435307" w:rsidP="00435307">
      <w:pPr>
        <w:spacing w:line="560" w:lineRule="exact"/>
        <w:ind w:firstLineChars="200" w:firstLine="640"/>
        <w:rPr>
          <w:rFonts w:ascii="黑体" w:eastAsia="黑体"/>
          <w:sz w:val="32"/>
          <w:szCs w:val="32"/>
        </w:rPr>
      </w:pPr>
      <w:r w:rsidRPr="00E93D37">
        <w:rPr>
          <w:rFonts w:ascii="黑体" w:eastAsia="黑体" w:hint="eastAsia"/>
          <w:sz w:val="32"/>
          <w:szCs w:val="32"/>
        </w:rPr>
        <w:t>一、我市农民创业群体培育现状</w:t>
      </w:r>
    </w:p>
    <w:p w:rsidR="00435307" w:rsidRPr="00E93D37" w:rsidRDefault="00435307" w:rsidP="00435307">
      <w:pPr>
        <w:spacing w:line="560" w:lineRule="exact"/>
        <w:ind w:firstLineChars="200" w:firstLine="640"/>
        <w:rPr>
          <w:rFonts w:eastAsia="仿宋_GB2312"/>
          <w:sz w:val="32"/>
          <w:szCs w:val="32"/>
        </w:rPr>
      </w:pPr>
      <w:r w:rsidRPr="00E93D37">
        <w:rPr>
          <w:rFonts w:eastAsia="仿宋_GB2312"/>
          <w:sz w:val="32"/>
          <w:szCs w:val="32"/>
        </w:rPr>
        <w:t>在</w:t>
      </w:r>
      <w:r w:rsidRPr="00E93D37">
        <w:rPr>
          <w:rFonts w:eastAsia="仿宋_GB2312"/>
          <w:sz w:val="32"/>
          <w:szCs w:val="32"/>
        </w:rPr>
        <w:t>“</w:t>
      </w:r>
      <w:r w:rsidRPr="00E93D37">
        <w:rPr>
          <w:rFonts w:eastAsia="仿宋_GB2312"/>
          <w:sz w:val="32"/>
          <w:szCs w:val="32"/>
        </w:rPr>
        <w:t>大众创业、万众创业</w:t>
      </w:r>
      <w:r w:rsidRPr="00E93D37">
        <w:rPr>
          <w:rFonts w:eastAsia="仿宋_GB2312"/>
          <w:sz w:val="32"/>
          <w:szCs w:val="32"/>
        </w:rPr>
        <w:t>”</w:t>
      </w:r>
      <w:r w:rsidRPr="00E93D37">
        <w:rPr>
          <w:rFonts w:eastAsia="仿宋_GB2312"/>
          <w:sz w:val="32"/>
          <w:szCs w:val="32"/>
        </w:rPr>
        <w:t>以及</w:t>
      </w:r>
      <w:r w:rsidRPr="00E93D37">
        <w:rPr>
          <w:rFonts w:eastAsia="仿宋_GB2312"/>
          <w:sz w:val="32"/>
          <w:szCs w:val="32"/>
        </w:rPr>
        <w:t>“</w:t>
      </w:r>
      <w:r w:rsidRPr="00E93D37">
        <w:rPr>
          <w:rFonts w:eastAsia="仿宋_GB2312"/>
          <w:sz w:val="32"/>
          <w:szCs w:val="32"/>
        </w:rPr>
        <w:t>全民创业、淮商崛起</w:t>
      </w:r>
      <w:r w:rsidRPr="00E93D37">
        <w:rPr>
          <w:rFonts w:eastAsia="仿宋_GB2312"/>
          <w:sz w:val="32"/>
          <w:szCs w:val="32"/>
        </w:rPr>
        <w:t>”</w:t>
      </w:r>
      <w:r w:rsidRPr="00E93D37">
        <w:rPr>
          <w:rFonts w:eastAsia="仿宋_GB2312"/>
          <w:sz w:val="32"/>
          <w:szCs w:val="32"/>
        </w:rPr>
        <w:t>战略的强势引领下，我市农民创业群体规模不断增长，产业结构日趋合理，销售收入明显提高，创业环境持续改善，正处于</w:t>
      </w:r>
      <w:r w:rsidRPr="00E93D37">
        <w:rPr>
          <w:rFonts w:eastAsia="仿宋_GB2312"/>
          <w:sz w:val="32"/>
          <w:szCs w:val="32"/>
        </w:rPr>
        <w:t>“</w:t>
      </w:r>
      <w:r w:rsidRPr="00E93D37">
        <w:rPr>
          <w:rFonts w:eastAsia="仿宋_GB2312"/>
          <w:sz w:val="32"/>
          <w:szCs w:val="32"/>
        </w:rPr>
        <w:t>以点带面</w:t>
      </w:r>
      <w:r w:rsidRPr="00E93D37">
        <w:rPr>
          <w:rFonts w:eastAsia="仿宋_GB2312"/>
          <w:sz w:val="32"/>
          <w:szCs w:val="32"/>
        </w:rPr>
        <w:t>”</w:t>
      </w:r>
      <w:r w:rsidRPr="00E93D37">
        <w:rPr>
          <w:rFonts w:eastAsia="仿宋_GB2312"/>
          <w:sz w:val="32"/>
          <w:szCs w:val="32"/>
        </w:rPr>
        <w:t>的大发展时期。</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（一）农民创业热情高涨。</w:t>
      </w:r>
      <w:r w:rsidRPr="00E93D37">
        <w:rPr>
          <w:rFonts w:eastAsia="仿宋_GB2312"/>
          <w:sz w:val="32"/>
          <w:szCs w:val="32"/>
        </w:rPr>
        <w:t>调查显示，全市共有涉农县（区）</w:t>
      </w:r>
      <w:r w:rsidRPr="00E93D37">
        <w:rPr>
          <w:rFonts w:eastAsia="仿宋_GB2312"/>
          <w:sz w:val="32"/>
          <w:szCs w:val="32"/>
        </w:rPr>
        <w:t>7</w:t>
      </w:r>
      <w:r w:rsidRPr="00E93D37">
        <w:rPr>
          <w:rFonts w:eastAsia="仿宋_GB2312"/>
          <w:sz w:val="32"/>
          <w:szCs w:val="32"/>
        </w:rPr>
        <w:t>个，农村人口</w:t>
      </w:r>
      <w:r w:rsidRPr="00E93D37">
        <w:rPr>
          <w:rFonts w:eastAsia="仿宋_GB2312"/>
          <w:sz w:val="32"/>
          <w:szCs w:val="32"/>
        </w:rPr>
        <w:t>381.13</w:t>
      </w:r>
      <w:r w:rsidRPr="00E93D37">
        <w:rPr>
          <w:rFonts w:eastAsia="仿宋_GB2312"/>
          <w:sz w:val="32"/>
          <w:szCs w:val="32"/>
        </w:rPr>
        <w:t>万人，农村实有从业人员</w:t>
      </w:r>
      <w:r w:rsidRPr="00E93D37">
        <w:rPr>
          <w:rFonts w:eastAsia="仿宋_GB2312"/>
          <w:sz w:val="32"/>
          <w:szCs w:val="32"/>
        </w:rPr>
        <w:t>211.47</w:t>
      </w:r>
      <w:r w:rsidRPr="00E93D37">
        <w:rPr>
          <w:rFonts w:eastAsia="仿宋_GB2312"/>
          <w:sz w:val="32"/>
          <w:szCs w:val="32"/>
        </w:rPr>
        <w:t>万人，</w:t>
      </w:r>
      <w:proofErr w:type="gramStart"/>
      <w:r w:rsidRPr="00E93D37">
        <w:rPr>
          <w:rFonts w:eastAsia="仿宋_GB2312"/>
          <w:sz w:val="32"/>
          <w:szCs w:val="32"/>
        </w:rPr>
        <w:t>已创业</w:t>
      </w:r>
      <w:proofErr w:type="gramEnd"/>
      <w:r w:rsidRPr="00E93D37">
        <w:rPr>
          <w:rFonts w:eastAsia="仿宋_GB2312"/>
          <w:sz w:val="32"/>
          <w:szCs w:val="32"/>
        </w:rPr>
        <w:t>农民总数</w:t>
      </w:r>
      <w:r w:rsidRPr="00E93D37">
        <w:rPr>
          <w:rFonts w:eastAsia="仿宋_GB2312"/>
          <w:sz w:val="32"/>
          <w:szCs w:val="32"/>
        </w:rPr>
        <w:t>13.68</w:t>
      </w:r>
      <w:r w:rsidRPr="00E93D37">
        <w:rPr>
          <w:rFonts w:eastAsia="仿宋_GB2312"/>
          <w:sz w:val="32"/>
          <w:szCs w:val="32"/>
        </w:rPr>
        <w:t>万人，潜在创业农民（有创业意愿农民）总数</w:t>
      </w:r>
      <w:r w:rsidRPr="00E93D37">
        <w:rPr>
          <w:rFonts w:eastAsia="仿宋_GB2312"/>
          <w:sz w:val="32"/>
          <w:szCs w:val="32"/>
        </w:rPr>
        <w:t>10.76</w:t>
      </w:r>
      <w:r w:rsidRPr="00E93D37">
        <w:rPr>
          <w:rFonts w:eastAsia="仿宋_GB2312"/>
          <w:sz w:val="32"/>
          <w:szCs w:val="32"/>
        </w:rPr>
        <w:t>万人，创业农民占农村人口、农村实有从业人员的比例分别为</w:t>
      </w:r>
      <w:r w:rsidRPr="00E93D37">
        <w:rPr>
          <w:rFonts w:eastAsia="仿宋_GB2312"/>
          <w:sz w:val="32"/>
          <w:szCs w:val="32"/>
        </w:rPr>
        <w:t>3.59%</w:t>
      </w:r>
      <w:r w:rsidRPr="00E93D37">
        <w:rPr>
          <w:rFonts w:eastAsia="仿宋_GB2312"/>
          <w:sz w:val="32"/>
          <w:szCs w:val="32"/>
        </w:rPr>
        <w:t>和</w:t>
      </w:r>
      <w:r w:rsidRPr="00E93D37">
        <w:rPr>
          <w:rFonts w:eastAsia="仿宋_GB2312"/>
          <w:sz w:val="32"/>
          <w:szCs w:val="32"/>
        </w:rPr>
        <w:t>6.47%</w:t>
      </w:r>
      <w:r w:rsidRPr="00E93D37">
        <w:rPr>
          <w:rFonts w:eastAsia="仿宋_GB2312"/>
          <w:sz w:val="32"/>
          <w:szCs w:val="32"/>
        </w:rPr>
        <w:t>，农民创业活跃指数为</w:t>
      </w:r>
      <w:r w:rsidRPr="00E93D37">
        <w:rPr>
          <w:rFonts w:eastAsia="仿宋_GB2312"/>
          <w:sz w:val="32"/>
          <w:szCs w:val="32"/>
        </w:rPr>
        <w:t>11.56%</w:t>
      </w:r>
      <w:r w:rsidRPr="00E93D37">
        <w:rPr>
          <w:rFonts w:eastAsia="仿宋_GB2312"/>
          <w:sz w:val="32"/>
          <w:szCs w:val="32"/>
        </w:rPr>
        <w:t>，处于较为活跃区间。返乡农民工和农村富余劳动力是目前农民创业的主力军，分别占</w:t>
      </w:r>
      <w:r w:rsidRPr="00E93D37">
        <w:rPr>
          <w:rFonts w:eastAsia="仿宋_GB2312"/>
          <w:sz w:val="32"/>
          <w:szCs w:val="32"/>
        </w:rPr>
        <w:t>35.39%</w:t>
      </w:r>
      <w:r w:rsidRPr="00E93D37">
        <w:rPr>
          <w:rFonts w:eastAsia="仿宋_GB2312"/>
          <w:sz w:val="32"/>
          <w:szCs w:val="32"/>
        </w:rPr>
        <w:t>和</w:t>
      </w:r>
      <w:r w:rsidRPr="00E93D37">
        <w:rPr>
          <w:rFonts w:eastAsia="仿宋_GB2312"/>
          <w:sz w:val="32"/>
          <w:szCs w:val="32"/>
        </w:rPr>
        <w:t>52.18%</w:t>
      </w:r>
      <w:r w:rsidRPr="00E93D37">
        <w:rPr>
          <w:rFonts w:eastAsia="仿宋_GB2312"/>
          <w:sz w:val="32"/>
          <w:szCs w:val="32"/>
        </w:rPr>
        <w:t>。创业农民以</w:t>
      </w:r>
      <w:r w:rsidRPr="00E93D37">
        <w:rPr>
          <w:rFonts w:eastAsia="仿宋_GB2312"/>
          <w:sz w:val="32"/>
          <w:szCs w:val="32"/>
        </w:rPr>
        <w:t>30-50</w:t>
      </w:r>
      <w:r w:rsidRPr="00E93D37">
        <w:rPr>
          <w:rFonts w:eastAsia="仿宋_GB2312"/>
          <w:sz w:val="32"/>
          <w:szCs w:val="32"/>
        </w:rPr>
        <w:t>岁的青壮年为主，占</w:t>
      </w:r>
      <w:r w:rsidRPr="00E93D37">
        <w:rPr>
          <w:rFonts w:eastAsia="仿宋_GB2312"/>
          <w:sz w:val="32"/>
          <w:szCs w:val="32"/>
        </w:rPr>
        <w:t>77%</w:t>
      </w:r>
      <w:r w:rsidRPr="00E93D37">
        <w:rPr>
          <w:rFonts w:eastAsia="仿宋_GB2312"/>
          <w:sz w:val="32"/>
          <w:szCs w:val="32"/>
        </w:rPr>
        <w:t>，具有较强的可持续性，发展潜力巨大。</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（二）创业范围分布广泛。</w:t>
      </w:r>
      <w:r w:rsidRPr="00E93D37">
        <w:rPr>
          <w:rFonts w:eastAsia="仿宋_GB2312"/>
          <w:sz w:val="32"/>
          <w:szCs w:val="32"/>
        </w:rPr>
        <w:t>全市农民创业群体中，从事一、</w:t>
      </w:r>
      <w:r w:rsidRPr="00E93D37">
        <w:rPr>
          <w:rFonts w:eastAsia="仿宋_GB2312"/>
          <w:sz w:val="32"/>
          <w:szCs w:val="32"/>
        </w:rPr>
        <w:lastRenderedPageBreak/>
        <w:t>二、三产业的分别达到</w:t>
      </w:r>
      <w:r w:rsidRPr="00E93D37">
        <w:rPr>
          <w:rFonts w:eastAsia="仿宋_GB2312"/>
          <w:sz w:val="32"/>
          <w:szCs w:val="32"/>
        </w:rPr>
        <w:t>4.85</w:t>
      </w:r>
      <w:r w:rsidRPr="00E93D37">
        <w:rPr>
          <w:rFonts w:eastAsia="仿宋_GB2312"/>
          <w:sz w:val="32"/>
          <w:szCs w:val="32"/>
        </w:rPr>
        <w:t>万户、</w:t>
      </w:r>
      <w:r w:rsidRPr="00E93D37">
        <w:rPr>
          <w:rFonts w:eastAsia="仿宋_GB2312"/>
          <w:sz w:val="32"/>
          <w:szCs w:val="32"/>
        </w:rPr>
        <w:t>2.78</w:t>
      </w:r>
      <w:r w:rsidRPr="00E93D37">
        <w:rPr>
          <w:rFonts w:eastAsia="仿宋_GB2312"/>
          <w:sz w:val="32"/>
          <w:szCs w:val="32"/>
        </w:rPr>
        <w:t>万户和</w:t>
      </w:r>
      <w:r w:rsidRPr="00E93D37">
        <w:rPr>
          <w:rFonts w:eastAsia="仿宋_GB2312"/>
          <w:sz w:val="32"/>
          <w:szCs w:val="32"/>
        </w:rPr>
        <w:t>6.05</w:t>
      </w:r>
      <w:r w:rsidRPr="00E93D37">
        <w:rPr>
          <w:rFonts w:eastAsia="仿宋_GB2312"/>
          <w:sz w:val="32"/>
          <w:szCs w:val="32"/>
        </w:rPr>
        <w:t>万户，年均销售收入分别达到</w:t>
      </w:r>
      <w:r w:rsidRPr="00E93D37">
        <w:rPr>
          <w:rFonts w:eastAsia="仿宋_GB2312"/>
          <w:sz w:val="32"/>
          <w:szCs w:val="32"/>
        </w:rPr>
        <w:t>10.35</w:t>
      </w:r>
      <w:r w:rsidRPr="00E93D37">
        <w:rPr>
          <w:rFonts w:eastAsia="仿宋_GB2312"/>
          <w:sz w:val="32"/>
          <w:szCs w:val="32"/>
        </w:rPr>
        <w:t>万元、</w:t>
      </w:r>
      <w:r w:rsidRPr="00E93D37">
        <w:rPr>
          <w:rFonts w:eastAsia="仿宋_GB2312"/>
          <w:sz w:val="32"/>
          <w:szCs w:val="32"/>
        </w:rPr>
        <w:t>52.84</w:t>
      </w:r>
      <w:r w:rsidRPr="00E93D37">
        <w:rPr>
          <w:rFonts w:eastAsia="仿宋_GB2312"/>
          <w:sz w:val="32"/>
          <w:szCs w:val="32"/>
        </w:rPr>
        <w:t>万元和</w:t>
      </w:r>
      <w:r w:rsidRPr="00E93D37">
        <w:rPr>
          <w:rFonts w:eastAsia="仿宋_GB2312"/>
          <w:sz w:val="32"/>
          <w:szCs w:val="32"/>
        </w:rPr>
        <w:t>46.16</w:t>
      </w:r>
      <w:r w:rsidRPr="00E93D37">
        <w:rPr>
          <w:rFonts w:eastAsia="仿宋_GB2312"/>
          <w:sz w:val="32"/>
          <w:szCs w:val="32"/>
        </w:rPr>
        <w:t>万元，年均收入</w:t>
      </w:r>
      <w:r w:rsidRPr="00E93D37">
        <w:rPr>
          <w:rFonts w:eastAsia="仿宋_GB2312"/>
          <w:sz w:val="32"/>
          <w:szCs w:val="32"/>
        </w:rPr>
        <w:t>10</w:t>
      </w:r>
      <w:r w:rsidRPr="00E93D37">
        <w:rPr>
          <w:rFonts w:eastAsia="仿宋_GB2312"/>
          <w:sz w:val="32"/>
          <w:szCs w:val="32"/>
        </w:rPr>
        <w:t>万元以上的创业农民达到</w:t>
      </w:r>
      <w:r w:rsidRPr="00E93D37">
        <w:rPr>
          <w:rFonts w:eastAsia="仿宋_GB2312"/>
          <w:sz w:val="32"/>
          <w:szCs w:val="32"/>
        </w:rPr>
        <w:t>4.87</w:t>
      </w:r>
      <w:r w:rsidRPr="00E93D37">
        <w:rPr>
          <w:rFonts w:eastAsia="仿宋_GB2312"/>
          <w:sz w:val="32"/>
          <w:szCs w:val="32"/>
        </w:rPr>
        <w:t>万户，创业致富的效果十分明显。个体工商经营、专业合作组织、专业大户、家庭农场、农业龙头企业，电</w:t>
      </w:r>
      <w:proofErr w:type="gramStart"/>
      <w:r w:rsidRPr="00E93D37">
        <w:rPr>
          <w:rFonts w:eastAsia="仿宋_GB2312"/>
          <w:sz w:val="32"/>
          <w:szCs w:val="32"/>
        </w:rPr>
        <w:t>商创业</w:t>
      </w:r>
      <w:proofErr w:type="gramEnd"/>
      <w:r w:rsidRPr="00E93D37">
        <w:rPr>
          <w:rFonts w:eastAsia="仿宋_GB2312"/>
          <w:sz w:val="32"/>
          <w:szCs w:val="32"/>
        </w:rPr>
        <w:t>等经营模式分别占</w:t>
      </w:r>
      <w:r w:rsidRPr="00E93D37">
        <w:rPr>
          <w:rFonts w:eastAsia="仿宋_GB2312"/>
          <w:sz w:val="32"/>
          <w:szCs w:val="32"/>
        </w:rPr>
        <w:t>59.5%</w:t>
      </w:r>
      <w:r w:rsidRPr="00E93D37">
        <w:rPr>
          <w:rFonts w:eastAsia="仿宋_GB2312"/>
          <w:sz w:val="32"/>
          <w:szCs w:val="32"/>
        </w:rPr>
        <w:t>、</w:t>
      </w:r>
      <w:r w:rsidRPr="00E93D37">
        <w:rPr>
          <w:rFonts w:eastAsia="仿宋_GB2312"/>
          <w:sz w:val="32"/>
          <w:szCs w:val="32"/>
        </w:rPr>
        <w:t>6.94%</w:t>
      </w:r>
      <w:r w:rsidRPr="00E93D37">
        <w:rPr>
          <w:rFonts w:eastAsia="仿宋_GB2312"/>
          <w:sz w:val="32"/>
          <w:szCs w:val="32"/>
        </w:rPr>
        <w:t>、</w:t>
      </w:r>
      <w:r w:rsidRPr="00E93D37">
        <w:rPr>
          <w:rFonts w:eastAsia="仿宋_GB2312"/>
          <w:sz w:val="32"/>
          <w:szCs w:val="32"/>
        </w:rPr>
        <w:t>8.84%</w:t>
      </w:r>
      <w:r w:rsidRPr="00E93D37">
        <w:rPr>
          <w:rFonts w:eastAsia="仿宋_GB2312"/>
          <w:sz w:val="32"/>
          <w:szCs w:val="32"/>
        </w:rPr>
        <w:t>、</w:t>
      </w:r>
      <w:r w:rsidRPr="00E93D37">
        <w:rPr>
          <w:rFonts w:eastAsia="仿宋_GB2312"/>
          <w:sz w:val="32"/>
          <w:szCs w:val="32"/>
        </w:rPr>
        <w:t>1.16%</w:t>
      </w:r>
      <w:r w:rsidRPr="00E93D37">
        <w:rPr>
          <w:rFonts w:eastAsia="仿宋_GB2312"/>
          <w:sz w:val="32"/>
          <w:szCs w:val="32"/>
        </w:rPr>
        <w:t>、</w:t>
      </w:r>
      <w:r w:rsidRPr="00E93D37">
        <w:rPr>
          <w:rFonts w:eastAsia="仿宋_GB2312"/>
          <w:sz w:val="32"/>
          <w:szCs w:val="32"/>
        </w:rPr>
        <w:t>0.95%</w:t>
      </w:r>
      <w:r w:rsidRPr="00E93D37">
        <w:rPr>
          <w:rFonts w:eastAsia="仿宋_GB2312"/>
          <w:sz w:val="32"/>
          <w:szCs w:val="32"/>
        </w:rPr>
        <w:t>和</w:t>
      </w:r>
      <w:r w:rsidRPr="00E93D37">
        <w:rPr>
          <w:rFonts w:eastAsia="仿宋_GB2312"/>
          <w:sz w:val="32"/>
          <w:szCs w:val="32"/>
        </w:rPr>
        <w:t>7.96%</w:t>
      </w:r>
      <w:r w:rsidRPr="00E93D37">
        <w:rPr>
          <w:rFonts w:eastAsia="仿宋_GB2312"/>
          <w:sz w:val="32"/>
          <w:szCs w:val="32"/>
        </w:rPr>
        <w:t>。其中，</w:t>
      </w:r>
      <w:proofErr w:type="gramStart"/>
      <w:r w:rsidRPr="00E93D37">
        <w:rPr>
          <w:rFonts w:eastAsia="仿宋_GB2312"/>
          <w:sz w:val="32"/>
          <w:szCs w:val="32"/>
        </w:rPr>
        <w:t>农民电商创业</w:t>
      </w:r>
      <w:proofErr w:type="gramEnd"/>
      <w:r w:rsidRPr="00E93D37">
        <w:rPr>
          <w:rFonts w:eastAsia="仿宋_GB2312"/>
          <w:sz w:val="32"/>
          <w:szCs w:val="32"/>
        </w:rPr>
        <w:t>已初具规模且经济效益十分显著，呈现出良好的发展势头，今年全市新增农民电子商务创业</w:t>
      </w:r>
      <w:r w:rsidRPr="00E93D37">
        <w:rPr>
          <w:rFonts w:eastAsia="仿宋_GB2312"/>
          <w:sz w:val="32"/>
          <w:szCs w:val="32"/>
        </w:rPr>
        <w:t>1671</w:t>
      </w:r>
      <w:r w:rsidRPr="00E93D37">
        <w:rPr>
          <w:rFonts w:eastAsia="仿宋_GB2312"/>
          <w:sz w:val="32"/>
          <w:szCs w:val="32"/>
        </w:rPr>
        <w:t>人，年均销售额达到</w:t>
      </w:r>
      <w:r w:rsidRPr="00E93D37">
        <w:rPr>
          <w:rFonts w:eastAsia="仿宋_GB2312"/>
          <w:sz w:val="32"/>
          <w:szCs w:val="32"/>
        </w:rPr>
        <w:t>57.1</w:t>
      </w:r>
      <w:r w:rsidRPr="00E93D37">
        <w:rPr>
          <w:rFonts w:eastAsia="仿宋_GB2312"/>
          <w:sz w:val="32"/>
          <w:szCs w:val="32"/>
        </w:rPr>
        <w:t>万元，同比分别增长</w:t>
      </w:r>
      <w:r w:rsidRPr="00E93D37">
        <w:rPr>
          <w:rFonts w:eastAsia="仿宋_GB2312"/>
          <w:sz w:val="32"/>
          <w:szCs w:val="32"/>
        </w:rPr>
        <w:t>46.45%</w:t>
      </w:r>
      <w:r w:rsidRPr="00E93D37">
        <w:rPr>
          <w:rFonts w:eastAsia="仿宋_GB2312"/>
          <w:sz w:val="32"/>
          <w:szCs w:val="32"/>
        </w:rPr>
        <w:t>、</w:t>
      </w:r>
      <w:r w:rsidRPr="00E93D37">
        <w:rPr>
          <w:rFonts w:eastAsia="仿宋_GB2312"/>
          <w:sz w:val="32"/>
          <w:szCs w:val="32"/>
        </w:rPr>
        <w:t>39.23%</w:t>
      </w:r>
      <w:r w:rsidRPr="00E93D37">
        <w:rPr>
          <w:rFonts w:eastAsia="仿宋_GB2312"/>
          <w:sz w:val="32"/>
          <w:szCs w:val="32"/>
        </w:rPr>
        <w:t>。</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（三）政策扶持成效明显。</w:t>
      </w:r>
      <w:r w:rsidRPr="00E93D37">
        <w:rPr>
          <w:rFonts w:eastAsia="仿宋_GB2312"/>
          <w:sz w:val="32"/>
          <w:szCs w:val="32"/>
        </w:rPr>
        <w:t>先后出台了《关于鼓励和支持农民创业的意见》、《关于推进小额贷款扶持农民自主创业的实施办法》等政策文件，统筹全市农民创业工作。财政每年在预算中专项安排农民创业引导资金，重点用于创业小额贷款贴息、初次创业补贴和创业租金补贴等，逐步构建起城乡一体的创业扶持政策体系。特别是对农民创业申请担保贷款取消了户籍限制，</w:t>
      </w:r>
      <w:r w:rsidRPr="00E93D37">
        <w:rPr>
          <w:rFonts w:eastAsia="仿宋_GB2312"/>
          <w:sz w:val="32"/>
          <w:szCs w:val="32"/>
        </w:rPr>
        <w:t>2014</w:t>
      </w:r>
      <w:r w:rsidRPr="00E93D37">
        <w:rPr>
          <w:rFonts w:eastAsia="仿宋_GB2312"/>
          <w:sz w:val="32"/>
          <w:szCs w:val="32"/>
        </w:rPr>
        <w:t>年以来，全市共发放农民</w:t>
      </w:r>
      <w:proofErr w:type="gramStart"/>
      <w:r w:rsidRPr="00E93D37">
        <w:rPr>
          <w:rFonts w:eastAsia="仿宋_GB2312"/>
          <w:sz w:val="32"/>
          <w:szCs w:val="32"/>
        </w:rPr>
        <w:t>等创业</w:t>
      </w:r>
      <w:proofErr w:type="gramEnd"/>
      <w:r w:rsidRPr="00E93D37">
        <w:rPr>
          <w:rFonts w:eastAsia="仿宋_GB2312"/>
          <w:sz w:val="32"/>
          <w:szCs w:val="32"/>
        </w:rPr>
        <w:t>小额贷款</w:t>
      </w:r>
      <w:r w:rsidRPr="00E93D37">
        <w:rPr>
          <w:rFonts w:eastAsia="仿宋_GB2312"/>
          <w:sz w:val="32"/>
          <w:szCs w:val="32"/>
        </w:rPr>
        <w:t>2987</w:t>
      </w:r>
      <w:r w:rsidRPr="00E93D37">
        <w:rPr>
          <w:rFonts w:eastAsia="仿宋_GB2312"/>
          <w:sz w:val="32"/>
          <w:szCs w:val="32"/>
        </w:rPr>
        <w:t>人，累计发放小额贷款</w:t>
      </w:r>
      <w:r w:rsidRPr="00E93D37">
        <w:rPr>
          <w:rFonts w:eastAsia="仿宋_GB2312"/>
          <w:sz w:val="32"/>
          <w:szCs w:val="32"/>
        </w:rPr>
        <w:t>2.95</w:t>
      </w:r>
      <w:r w:rsidRPr="00E93D37">
        <w:rPr>
          <w:rFonts w:eastAsia="仿宋_GB2312"/>
          <w:sz w:val="32"/>
          <w:szCs w:val="32"/>
        </w:rPr>
        <w:t>亿元，且呈现出逐年稳步增长态势。全市现有农民创业服务机构</w:t>
      </w:r>
      <w:r w:rsidRPr="00E93D37">
        <w:rPr>
          <w:rFonts w:eastAsia="仿宋_GB2312"/>
          <w:sz w:val="32"/>
          <w:szCs w:val="32"/>
        </w:rPr>
        <w:t>517</w:t>
      </w:r>
      <w:r w:rsidRPr="00E93D37">
        <w:rPr>
          <w:rFonts w:eastAsia="仿宋_GB2312"/>
          <w:sz w:val="32"/>
          <w:szCs w:val="32"/>
        </w:rPr>
        <w:t>个，已覆盖所有乡镇，能够开展基本创业服务；农民创业培训机构</w:t>
      </w:r>
      <w:r w:rsidRPr="00E93D37">
        <w:rPr>
          <w:rFonts w:eastAsia="仿宋_GB2312"/>
          <w:sz w:val="32"/>
          <w:szCs w:val="32"/>
        </w:rPr>
        <w:t>44</w:t>
      </w:r>
      <w:r w:rsidRPr="00E93D37">
        <w:rPr>
          <w:rFonts w:eastAsia="仿宋_GB2312"/>
          <w:sz w:val="32"/>
          <w:szCs w:val="32"/>
        </w:rPr>
        <w:t>个、农民创业培训教师</w:t>
      </w:r>
      <w:r w:rsidRPr="00E93D37">
        <w:rPr>
          <w:rFonts w:eastAsia="仿宋_GB2312"/>
          <w:sz w:val="32"/>
          <w:szCs w:val="32"/>
        </w:rPr>
        <w:t>204</w:t>
      </w:r>
      <w:r w:rsidRPr="00E93D37">
        <w:rPr>
          <w:rFonts w:eastAsia="仿宋_GB2312"/>
          <w:sz w:val="32"/>
          <w:szCs w:val="32"/>
        </w:rPr>
        <w:t>人，累计开展各</w:t>
      </w:r>
      <w:proofErr w:type="gramStart"/>
      <w:r w:rsidRPr="00E93D37">
        <w:rPr>
          <w:rFonts w:eastAsia="仿宋_GB2312"/>
          <w:sz w:val="32"/>
          <w:szCs w:val="32"/>
        </w:rPr>
        <w:t>类创业</w:t>
      </w:r>
      <w:proofErr w:type="gramEnd"/>
      <w:r w:rsidRPr="00E93D37">
        <w:rPr>
          <w:rFonts w:eastAsia="仿宋_GB2312"/>
          <w:sz w:val="32"/>
          <w:szCs w:val="32"/>
        </w:rPr>
        <w:t>培训班</w:t>
      </w:r>
      <w:r w:rsidRPr="00E93D37">
        <w:rPr>
          <w:rFonts w:eastAsia="仿宋_GB2312"/>
          <w:sz w:val="32"/>
          <w:szCs w:val="32"/>
        </w:rPr>
        <w:t>1100</w:t>
      </w:r>
      <w:r w:rsidRPr="00E93D37">
        <w:rPr>
          <w:rFonts w:eastAsia="仿宋_GB2312"/>
          <w:sz w:val="32"/>
          <w:szCs w:val="32"/>
        </w:rPr>
        <w:t>余期，去年完成农民创业培训</w:t>
      </w:r>
      <w:r w:rsidRPr="00E93D37">
        <w:rPr>
          <w:rFonts w:eastAsia="仿宋_GB2312"/>
          <w:sz w:val="32"/>
          <w:szCs w:val="32"/>
        </w:rPr>
        <w:t>1.97</w:t>
      </w:r>
      <w:r w:rsidRPr="00E93D37">
        <w:rPr>
          <w:rFonts w:eastAsia="仿宋_GB2312"/>
          <w:sz w:val="32"/>
          <w:szCs w:val="32"/>
        </w:rPr>
        <w:t>万人次。</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（四）创业载体加快建设。</w:t>
      </w:r>
      <w:r w:rsidRPr="00E93D37">
        <w:rPr>
          <w:rFonts w:eastAsia="仿宋_GB2312"/>
          <w:sz w:val="32"/>
          <w:szCs w:val="32"/>
        </w:rPr>
        <w:t>先后出台了《关于加强乡镇工业集中区和村级创业点建设意见》、《淮安市创业孵化基地（创业园）认定和管理办法》等文件，积极培育和引导农民创业孵</w:t>
      </w:r>
      <w:r w:rsidRPr="00E93D37">
        <w:rPr>
          <w:rFonts w:eastAsia="仿宋_GB2312"/>
          <w:sz w:val="32"/>
          <w:szCs w:val="32"/>
        </w:rPr>
        <w:lastRenderedPageBreak/>
        <w:t>化基地建设。全市现有农民创业孵化载体</w:t>
      </w:r>
      <w:r w:rsidRPr="00E93D37">
        <w:rPr>
          <w:rFonts w:eastAsia="仿宋_GB2312"/>
          <w:sz w:val="32"/>
          <w:szCs w:val="32"/>
        </w:rPr>
        <w:t>224</w:t>
      </w:r>
      <w:r w:rsidRPr="00E93D37">
        <w:rPr>
          <w:rFonts w:eastAsia="仿宋_GB2312"/>
          <w:sz w:val="32"/>
          <w:szCs w:val="32"/>
        </w:rPr>
        <w:t>家，共吸纳企业</w:t>
      </w:r>
      <w:r w:rsidRPr="00E93D37">
        <w:rPr>
          <w:rFonts w:eastAsia="仿宋_GB2312"/>
          <w:sz w:val="32"/>
          <w:szCs w:val="32"/>
        </w:rPr>
        <w:t>3251</w:t>
      </w:r>
      <w:r w:rsidRPr="00E93D37">
        <w:rPr>
          <w:rFonts w:eastAsia="仿宋_GB2312"/>
          <w:sz w:val="32"/>
          <w:szCs w:val="32"/>
        </w:rPr>
        <w:t>家，带动农民就业</w:t>
      </w:r>
      <w:r w:rsidRPr="00E93D37">
        <w:rPr>
          <w:rFonts w:eastAsia="仿宋_GB2312"/>
          <w:sz w:val="32"/>
          <w:szCs w:val="32"/>
        </w:rPr>
        <w:t>22.46</w:t>
      </w:r>
      <w:r w:rsidRPr="00E93D37">
        <w:rPr>
          <w:rFonts w:eastAsia="仿宋_GB2312"/>
          <w:sz w:val="32"/>
          <w:szCs w:val="32"/>
        </w:rPr>
        <w:t>万人，其中：乡镇工业集中区</w:t>
      </w:r>
      <w:r w:rsidRPr="00E93D37">
        <w:rPr>
          <w:rFonts w:eastAsia="仿宋_GB2312"/>
          <w:sz w:val="32"/>
          <w:szCs w:val="32"/>
        </w:rPr>
        <w:t>96</w:t>
      </w:r>
      <w:r w:rsidRPr="00E93D37">
        <w:rPr>
          <w:rFonts w:eastAsia="仿宋_GB2312"/>
          <w:sz w:val="32"/>
          <w:szCs w:val="32"/>
        </w:rPr>
        <w:t>家，市级重点乡镇工业集中区</w:t>
      </w:r>
      <w:r w:rsidRPr="00E93D37">
        <w:rPr>
          <w:rFonts w:eastAsia="仿宋_GB2312"/>
          <w:sz w:val="32"/>
          <w:szCs w:val="32"/>
        </w:rPr>
        <w:t>30</w:t>
      </w:r>
      <w:r w:rsidRPr="00E93D37">
        <w:rPr>
          <w:rFonts w:eastAsia="仿宋_GB2312"/>
          <w:sz w:val="32"/>
          <w:szCs w:val="32"/>
        </w:rPr>
        <w:t>家，吸纳企业</w:t>
      </w:r>
      <w:r w:rsidRPr="00E93D37">
        <w:rPr>
          <w:rFonts w:eastAsia="仿宋_GB2312"/>
          <w:sz w:val="32"/>
          <w:szCs w:val="32"/>
        </w:rPr>
        <w:t>2249</w:t>
      </w:r>
      <w:r w:rsidRPr="00E93D37">
        <w:rPr>
          <w:rFonts w:eastAsia="仿宋_GB2312"/>
          <w:sz w:val="32"/>
          <w:szCs w:val="32"/>
        </w:rPr>
        <w:t>家，带动农民就业</w:t>
      </w:r>
      <w:r w:rsidRPr="00E93D37">
        <w:rPr>
          <w:rFonts w:eastAsia="仿宋_GB2312"/>
          <w:sz w:val="32"/>
          <w:szCs w:val="32"/>
        </w:rPr>
        <w:t>17.85</w:t>
      </w:r>
      <w:r w:rsidRPr="00E93D37">
        <w:rPr>
          <w:rFonts w:eastAsia="仿宋_GB2312"/>
          <w:sz w:val="32"/>
          <w:szCs w:val="32"/>
        </w:rPr>
        <w:t>万人；各类农民创业园</w:t>
      </w:r>
      <w:r w:rsidRPr="00E93D37">
        <w:rPr>
          <w:rFonts w:eastAsia="仿宋_GB2312"/>
          <w:sz w:val="32"/>
          <w:szCs w:val="32"/>
        </w:rPr>
        <w:t>128</w:t>
      </w:r>
      <w:r w:rsidRPr="00E93D37">
        <w:rPr>
          <w:rFonts w:eastAsia="仿宋_GB2312"/>
          <w:sz w:val="32"/>
          <w:szCs w:val="32"/>
        </w:rPr>
        <w:t>家，吸纳企业</w:t>
      </w:r>
      <w:r w:rsidRPr="00E93D37">
        <w:rPr>
          <w:rFonts w:eastAsia="仿宋_GB2312"/>
          <w:sz w:val="32"/>
          <w:szCs w:val="32"/>
        </w:rPr>
        <w:t>1002</w:t>
      </w:r>
      <w:r w:rsidRPr="00E93D37">
        <w:rPr>
          <w:rFonts w:eastAsia="仿宋_GB2312"/>
          <w:sz w:val="32"/>
          <w:szCs w:val="32"/>
        </w:rPr>
        <w:t>家，带动农民就业</w:t>
      </w:r>
      <w:r w:rsidRPr="00E93D37">
        <w:rPr>
          <w:rFonts w:eastAsia="仿宋_GB2312"/>
          <w:sz w:val="32"/>
          <w:szCs w:val="32"/>
        </w:rPr>
        <w:t>4.62</w:t>
      </w:r>
      <w:r w:rsidRPr="00E93D37">
        <w:rPr>
          <w:rFonts w:eastAsia="仿宋_GB2312"/>
          <w:sz w:val="32"/>
          <w:szCs w:val="32"/>
        </w:rPr>
        <w:t>万人。全市各级各类农民创业孵化基地已成为大规模培育创业农民的</w:t>
      </w:r>
      <w:r w:rsidRPr="00E93D37">
        <w:rPr>
          <w:rFonts w:eastAsia="仿宋_GB2312"/>
          <w:sz w:val="32"/>
          <w:szCs w:val="32"/>
        </w:rPr>
        <w:t>“</w:t>
      </w:r>
      <w:r w:rsidRPr="00E93D37">
        <w:rPr>
          <w:rFonts w:eastAsia="仿宋_GB2312"/>
          <w:sz w:val="32"/>
          <w:szCs w:val="32"/>
        </w:rPr>
        <w:t>沃土</w:t>
      </w:r>
      <w:r w:rsidRPr="00E93D37">
        <w:rPr>
          <w:rFonts w:eastAsia="仿宋_GB2312"/>
          <w:sz w:val="32"/>
          <w:szCs w:val="32"/>
        </w:rPr>
        <w:t>”</w:t>
      </w:r>
      <w:r w:rsidRPr="00E93D37">
        <w:rPr>
          <w:rFonts w:eastAsia="仿宋_GB2312"/>
          <w:sz w:val="32"/>
          <w:szCs w:val="32"/>
        </w:rPr>
        <w:t>。</w:t>
      </w:r>
    </w:p>
    <w:p w:rsidR="00435307" w:rsidRPr="00921F2F" w:rsidRDefault="00435307" w:rsidP="00435307">
      <w:pPr>
        <w:spacing w:line="560" w:lineRule="exact"/>
        <w:ind w:firstLineChars="200" w:firstLine="640"/>
        <w:rPr>
          <w:rFonts w:ascii="黑体" w:eastAsia="黑体"/>
          <w:sz w:val="32"/>
          <w:szCs w:val="32"/>
        </w:rPr>
      </w:pPr>
      <w:bookmarkStart w:id="1" w:name="_Toc436845260"/>
      <w:r w:rsidRPr="00921F2F">
        <w:rPr>
          <w:rFonts w:ascii="黑体" w:eastAsia="黑体" w:hint="eastAsia"/>
          <w:sz w:val="32"/>
          <w:szCs w:val="32"/>
        </w:rPr>
        <w:t>二、农民创业群体培育存在的</w:t>
      </w:r>
      <w:bookmarkEnd w:id="1"/>
      <w:r w:rsidRPr="00921F2F">
        <w:rPr>
          <w:rFonts w:ascii="黑体" w:eastAsia="黑体" w:hint="eastAsia"/>
          <w:sz w:val="32"/>
          <w:szCs w:val="32"/>
        </w:rPr>
        <w:t>困难制约</w:t>
      </w:r>
    </w:p>
    <w:p w:rsidR="00435307" w:rsidRPr="00E93D37" w:rsidRDefault="00435307" w:rsidP="00435307">
      <w:pPr>
        <w:spacing w:line="560" w:lineRule="exact"/>
        <w:ind w:firstLineChars="200" w:firstLine="640"/>
        <w:rPr>
          <w:rFonts w:eastAsia="仿宋_GB2312"/>
          <w:sz w:val="32"/>
          <w:szCs w:val="32"/>
        </w:rPr>
      </w:pPr>
      <w:r w:rsidRPr="00E93D37">
        <w:rPr>
          <w:rFonts w:eastAsia="仿宋_GB2312"/>
          <w:sz w:val="32"/>
          <w:szCs w:val="32"/>
        </w:rPr>
        <w:t>虽然全市农民创业蓬勃发展，但是</w:t>
      </w:r>
      <w:bookmarkStart w:id="2" w:name="_Toc436845261"/>
      <w:r w:rsidRPr="00E93D37">
        <w:rPr>
          <w:rFonts w:eastAsia="仿宋_GB2312"/>
          <w:sz w:val="32"/>
          <w:szCs w:val="32"/>
        </w:rPr>
        <w:t>农民创业群体培育工作依然受到能力、资金、服务等问题的困扰</w:t>
      </w:r>
      <w:bookmarkEnd w:id="2"/>
      <w:r w:rsidRPr="00E93D37">
        <w:rPr>
          <w:rFonts w:eastAsia="仿宋_GB2312"/>
          <w:sz w:val="32"/>
          <w:szCs w:val="32"/>
        </w:rPr>
        <w:t>，一些制约农民创业的体制机制问题依然存在。主要表现为：</w:t>
      </w:r>
    </w:p>
    <w:p w:rsidR="00435307" w:rsidRPr="00E93D37" w:rsidRDefault="00435307" w:rsidP="00435307">
      <w:pPr>
        <w:spacing w:line="560" w:lineRule="exact"/>
        <w:ind w:firstLineChars="200" w:firstLine="643"/>
        <w:rPr>
          <w:rFonts w:eastAsia="仿宋_GB2312"/>
          <w:sz w:val="32"/>
          <w:szCs w:val="32"/>
        </w:rPr>
      </w:pPr>
      <w:bookmarkStart w:id="3" w:name="_Toc436845262"/>
      <w:r w:rsidRPr="00921F2F">
        <w:rPr>
          <w:rFonts w:ascii="楷体_GB2312" w:eastAsia="楷体_GB2312" w:hint="eastAsia"/>
          <w:b/>
          <w:sz w:val="32"/>
          <w:szCs w:val="32"/>
        </w:rPr>
        <w:t>（一）农民创业整体水平</w:t>
      </w:r>
      <w:bookmarkEnd w:id="3"/>
      <w:r w:rsidRPr="00921F2F">
        <w:rPr>
          <w:rFonts w:ascii="楷体_GB2312" w:eastAsia="楷体_GB2312" w:hint="eastAsia"/>
          <w:b/>
          <w:sz w:val="32"/>
          <w:szCs w:val="32"/>
        </w:rPr>
        <w:t>偏低。</w:t>
      </w:r>
      <w:r w:rsidRPr="00E93D37">
        <w:rPr>
          <w:rFonts w:eastAsia="仿宋_GB2312"/>
          <w:sz w:val="32"/>
          <w:szCs w:val="32"/>
        </w:rPr>
        <w:t>全市</w:t>
      </w:r>
      <w:proofErr w:type="gramStart"/>
      <w:r w:rsidRPr="00E93D37">
        <w:rPr>
          <w:rFonts w:eastAsia="仿宋_GB2312"/>
          <w:sz w:val="32"/>
          <w:szCs w:val="32"/>
        </w:rPr>
        <w:t>已创业</w:t>
      </w:r>
      <w:proofErr w:type="gramEnd"/>
      <w:r w:rsidRPr="00E93D37">
        <w:rPr>
          <w:rFonts w:eastAsia="仿宋_GB2312"/>
          <w:sz w:val="32"/>
          <w:szCs w:val="32"/>
        </w:rPr>
        <w:t>农民中，返乡农民工和农村富余劳动力占比</w:t>
      </w:r>
      <w:r w:rsidRPr="00E93D37">
        <w:rPr>
          <w:rFonts w:eastAsia="仿宋_GB2312"/>
          <w:sz w:val="32"/>
          <w:szCs w:val="32"/>
        </w:rPr>
        <w:t>77.45%</w:t>
      </w:r>
      <w:r w:rsidRPr="00E93D37">
        <w:rPr>
          <w:rFonts w:eastAsia="仿宋_GB2312"/>
          <w:sz w:val="32"/>
          <w:szCs w:val="32"/>
        </w:rPr>
        <w:t>，大专及以上文化程度的仅占</w:t>
      </w:r>
      <w:r w:rsidRPr="00E93D37">
        <w:rPr>
          <w:rFonts w:eastAsia="仿宋_GB2312"/>
          <w:sz w:val="32"/>
          <w:szCs w:val="32"/>
        </w:rPr>
        <w:t>12.13%</w:t>
      </w:r>
      <w:r w:rsidRPr="00E93D37">
        <w:rPr>
          <w:rFonts w:eastAsia="仿宋_GB2312"/>
          <w:sz w:val="32"/>
          <w:szCs w:val="32"/>
        </w:rPr>
        <w:t>，整体文化程度较低，缺乏一定的市场分析、营销策划、经营管理、政策把握等能力，难以有效地驾驭市场，创业存在一定的盲目性和短期性。同时，农民创业规模偏小，年收入</w:t>
      </w:r>
      <w:r w:rsidRPr="00E93D37">
        <w:rPr>
          <w:rFonts w:eastAsia="仿宋_GB2312"/>
          <w:sz w:val="32"/>
          <w:szCs w:val="32"/>
        </w:rPr>
        <w:t>10</w:t>
      </w:r>
      <w:r w:rsidRPr="00E93D37">
        <w:rPr>
          <w:rFonts w:eastAsia="仿宋_GB2312"/>
          <w:sz w:val="32"/>
          <w:szCs w:val="32"/>
        </w:rPr>
        <w:t>万元以下的占</w:t>
      </w:r>
      <w:r w:rsidRPr="00E93D37">
        <w:rPr>
          <w:rFonts w:eastAsia="仿宋_GB2312"/>
          <w:sz w:val="32"/>
          <w:szCs w:val="32"/>
        </w:rPr>
        <w:t>49.78%</w:t>
      </w:r>
      <w:r w:rsidRPr="00E93D37">
        <w:rPr>
          <w:rFonts w:eastAsia="仿宋_GB2312"/>
          <w:sz w:val="32"/>
          <w:szCs w:val="32"/>
        </w:rPr>
        <w:t>，大多从事种植、养殖、农副产品加工、零售、餐饮等一些技术含量不高的行业，真正形成区域性特色创业产业集群和一整套较为完善</w:t>
      </w:r>
      <w:r w:rsidRPr="00E93D37">
        <w:rPr>
          <w:rFonts w:eastAsia="仿宋_GB2312"/>
          <w:sz w:val="32"/>
          <w:szCs w:val="32"/>
        </w:rPr>
        <w:t>“</w:t>
      </w:r>
      <w:r w:rsidRPr="00E93D37">
        <w:rPr>
          <w:rFonts w:eastAsia="仿宋_GB2312"/>
          <w:sz w:val="32"/>
          <w:szCs w:val="32"/>
        </w:rPr>
        <w:t>创业链</w:t>
      </w:r>
      <w:r w:rsidRPr="00E93D37">
        <w:rPr>
          <w:rFonts w:eastAsia="仿宋_GB2312"/>
          <w:sz w:val="32"/>
          <w:szCs w:val="32"/>
        </w:rPr>
        <w:t>”</w:t>
      </w:r>
      <w:r w:rsidRPr="00E93D37">
        <w:rPr>
          <w:rFonts w:eastAsia="仿宋_GB2312"/>
          <w:sz w:val="32"/>
          <w:szCs w:val="32"/>
        </w:rPr>
        <w:t>的地区不多，创业抱团效应、信息共享机制等尚未普遍形成，企业</w:t>
      </w:r>
      <w:r w:rsidRPr="00E93D37">
        <w:rPr>
          <w:rFonts w:eastAsia="仿宋_GB2312"/>
          <w:sz w:val="32"/>
          <w:szCs w:val="32"/>
        </w:rPr>
        <w:t>5</w:t>
      </w:r>
      <w:r w:rsidRPr="00E93D37">
        <w:rPr>
          <w:rFonts w:eastAsia="仿宋_GB2312"/>
          <w:sz w:val="32"/>
          <w:szCs w:val="32"/>
        </w:rPr>
        <w:t>年存活率仅为</w:t>
      </w:r>
      <w:r w:rsidRPr="00E93D37">
        <w:rPr>
          <w:rFonts w:eastAsia="仿宋_GB2312"/>
          <w:sz w:val="32"/>
          <w:szCs w:val="32"/>
        </w:rPr>
        <w:t>60.27%</w:t>
      </w:r>
      <w:r w:rsidRPr="00E93D37">
        <w:rPr>
          <w:rFonts w:eastAsia="仿宋_GB2312"/>
          <w:sz w:val="32"/>
          <w:szCs w:val="32"/>
        </w:rPr>
        <w:t>；龙头企业、专业合作组织、家庭农场、专业大户等数量偏少，市场竞争能力和后续成长能力比较有限。</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（二）融资问题尚未完全解决。</w:t>
      </w:r>
      <w:r w:rsidRPr="00E93D37">
        <w:rPr>
          <w:rFonts w:eastAsia="仿宋_GB2312"/>
          <w:sz w:val="32"/>
          <w:szCs w:val="32"/>
        </w:rPr>
        <w:t>据调查，约有</w:t>
      </w:r>
      <w:r w:rsidRPr="00E93D37">
        <w:rPr>
          <w:rFonts w:eastAsia="仿宋_GB2312"/>
          <w:sz w:val="32"/>
          <w:szCs w:val="32"/>
        </w:rPr>
        <w:t>77.9%</w:t>
      </w:r>
      <w:r w:rsidRPr="00E93D37">
        <w:rPr>
          <w:rFonts w:eastAsia="仿宋_GB2312"/>
          <w:sz w:val="32"/>
          <w:szCs w:val="32"/>
        </w:rPr>
        <w:t>的创业农民</w:t>
      </w:r>
      <w:r w:rsidRPr="00E93D37">
        <w:rPr>
          <w:rFonts w:eastAsia="仿宋_GB2312"/>
          <w:sz w:val="32"/>
          <w:szCs w:val="32"/>
        </w:rPr>
        <w:t>“</w:t>
      </w:r>
      <w:r w:rsidRPr="00E93D37">
        <w:rPr>
          <w:rFonts w:eastAsia="仿宋_GB2312"/>
          <w:sz w:val="32"/>
          <w:szCs w:val="32"/>
        </w:rPr>
        <w:t>创业初始资金</w:t>
      </w:r>
      <w:r w:rsidRPr="00E93D37">
        <w:rPr>
          <w:rFonts w:eastAsia="仿宋_GB2312"/>
          <w:sz w:val="32"/>
          <w:szCs w:val="32"/>
        </w:rPr>
        <w:t>”</w:t>
      </w:r>
      <w:r w:rsidRPr="00E93D37">
        <w:rPr>
          <w:rFonts w:eastAsia="仿宋_GB2312"/>
          <w:sz w:val="32"/>
          <w:szCs w:val="32"/>
        </w:rPr>
        <w:t>来源于自我积累和从亲戚朋友处借款，通过银行等金融机构获得资金的比例较低，有农民反映：当前</w:t>
      </w:r>
      <w:r w:rsidRPr="00E93D37">
        <w:rPr>
          <w:rFonts w:eastAsia="仿宋_GB2312"/>
          <w:sz w:val="32"/>
          <w:szCs w:val="32"/>
        </w:rPr>
        <w:lastRenderedPageBreak/>
        <w:t>农民创业担保贷款抵押难、额度小、期限短，自己所拥有的农村房产、土地经营权、农业设施、养殖场等财产，因现行法律政策因素，无法成为银行认可的有效抵押物。此外，各级政府财政投入不足，农民创业引导资金安排不到位，难以满足日益增长的农民创业融资需求。</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（三）创业培训资源相对分散。</w:t>
      </w:r>
      <w:r w:rsidRPr="00E93D37">
        <w:rPr>
          <w:rFonts w:eastAsia="仿宋_GB2312"/>
          <w:sz w:val="32"/>
          <w:szCs w:val="32"/>
        </w:rPr>
        <w:t>调查显示，农民创业培训工作涉及人社、农委、农工部、经信委、商务、工商、科技、扶贫、工会、妇联、共青团、高校等</w:t>
      </w:r>
      <w:r w:rsidRPr="00E93D37">
        <w:rPr>
          <w:rFonts w:eastAsia="仿宋_GB2312"/>
          <w:sz w:val="32"/>
          <w:szCs w:val="32"/>
        </w:rPr>
        <w:t>20</w:t>
      </w:r>
      <w:r w:rsidRPr="00E93D37">
        <w:rPr>
          <w:rFonts w:eastAsia="仿宋_GB2312"/>
          <w:sz w:val="32"/>
          <w:szCs w:val="32"/>
        </w:rPr>
        <w:t>多个职能部门，各部门之间</w:t>
      </w:r>
      <w:r w:rsidRPr="00E93D37">
        <w:rPr>
          <w:rFonts w:eastAsia="仿宋_GB2312"/>
          <w:sz w:val="32"/>
          <w:szCs w:val="32"/>
        </w:rPr>
        <w:t>“</w:t>
      </w:r>
      <w:r w:rsidRPr="00E93D37">
        <w:rPr>
          <w:rFonts w:eastAsia="仿宋_GB2312"/>
          <w:sz w:val="32"/>
          <w:szCs w:val="32"/>
        </w:rPr>
        <w:t>各自为战</w:t>
      </w:r>
      <w:r w:rsidRPr="00E93D37">
        <w:rPr>
          <w:rFonts w:eastAsia="仿宋_GB2312"/>
          <w:sz w:val="32"/>
          <w:szCs w:val="32"/>
        </w:rPr>
        <w:t>”</w:t>
      </w:r>
      <w:r w:rsidRPr="00E93D37">
        <w:rPr>
          <w:rFonts w:eastAsia="仿宋_GB2312"/>
          <w:sz w:val="32"/>
          <w:szCs w:val="32"/>
        </w:rPr>
        <w:t>的现象比较突出，各种政策未能集成优化，造成培训资源难以有效整合，培训资金分散使用、重复使用，难以达到培训效果的最大化。此外，基层培训力量亟待加强，县区一级创业培训服务机构基本配备了专业人员和教学设备，但是乡镇和村一级培训力量则比较薄弱，缺乏设备、经费和人员。</w:t>
      </w:r>
    </w:p>
    <w:p w:rsidR="00435307" w:rsidRPr="00E93D37" w:rsidRDefault="00435307" w:rsidP="00435307">
      <w:pPr>
        <w:spacing w:line="560" w:lineRule="exact"/>
        <w:ind w:firstLineChars="200" w:firstLine="643"/>
        <w:rPr>
          <w:rFonts w:eastAsia="仿宋_GB2312"/>
          <w:sz w:val="32"/>
          <w:szCs w:val="32"/>
        </w:rPr>
      </w:pPr>
      <w:r w:rsidRPr="00921F2F">
        <w:rPr>
          <w:rFonts w:ascii="楷体_GB2312" w:eastAsia="楷体_GB2312" w:hint="eastAsia"/>
          <w:b/>
          <w:sz w:val="32"/>
          <w:szCs w:val="32"/>
        </w:rPr>
        <w:t>（四）创业氛围仍需进一步造浓。</w:t>
      </w:r>
      <w:r w:rsidRPr="00E93D37">
        <w:rPr>
          <w:rFonts w:eastAsia="仿宋_GB2312"/>
          <w:sz w:val="32"/>
          <w:szCs w:val="32"/>
        </w:rPr>
        <w:t>有受调查农民反映，农村地区由于受到传统观念的影响，存在</w:t>
      </w:r>
      <w:r w:rsidRPr="00E93D37">
        <w:rPr>
          <w:rFonts w:eastAsia="仿宋_GB2312"/>
          <w:sz w:val="32"/>
          <w:szCs w:val="32"/>
        </w:rPr>
        <w:t>“</w:t>
      </w:r>
      <w:r w:rsidRPr="00E93D37">
        <w:rPr>
          <w:rFonts w:eastAsia="仿宋_GB2312"/>
          <w:sz w:val="32"/>
          <w:szCs w:val="32"/>
        </w:rPr>
        <w:t>以成败论英雄</w:t>
      </w:r>
      <w:r w:rsidRPr="00E93D37">
        <w:rPr>
          <w:rFonts w:eastAsia="仿宋_GB2312"/>
          <w:sz w:val="32"/>
          <w:szCs w:val="32"/>
        </w:rPr>
        <w:t>”</w:t>
      </w:r>
      <w:r w:rsidRPr="00E93D37">
        <w:rPr>
          <w:rFonts w:eastAsia="仿宋_GB2312"/>
          <w:sz w:val="32"/>
          <w:szCs w:val="32"/>
        </w:rPr>
        <w:t>的偏见，一旦创业失败，有可能受到他人的奚落和嘲笑。相关政府部门在制定政策时侧重强调创业成果，对创业成功者予以表彰和奖励，而对于一时受挫或创业失败者没有予以足够的关注，缺乏</w:t>
      </w:r>
      <w:r w:rsidRPr="00E93D37">
        <w:rPr>
          <w:rFonts w:eastAsia="仿宋_GB2312"/>
          <w:sz w:val="32"/>
          <w:szCs w:val="32"/>
        </w:rPr>
        <w:t>“</w:t>
      </w:r>
      <w:r w:rsidRPr="00E93D37">
        <w:rPr>
          <w:rFonts w:eastAsia="仿宋_GB2312"/>
          <w:sz w:val="32"/>
          <w:szCs w:val="32"/>
        </w:rPr>
        <w:t>雪中送炭</w:t>
      </w:r>
      <w:r w:rsidRPr="00E93D37">
        <w:rPr>
          <w:rFonts w:eastAsia="仿宋_GB2312"/>
          <w:sz w:val="32"/>
          <w:szCs w:val="32"/>
        </w:rPr>
        <w:t>”</w:t>
      </w:r>
      <w:r w:rsidRPr="00E93D37">
        <w:rPr>
          <w:rFonts w:eastAsia="仿宋_GB2312"/>
          <w:sz w:val="32"/>
          <w:szCs w:val="32"/>
        </w:rPr>
        <w:t>式的关怀和帮助。此外，小农经济意识在农民群体中普遍存在，尤其是在创业略有小成，企业发展到一定规模后，农民创业群体在理念、视野、思路以及方向选择等方面的劣势会充分暴露，成功实现扩大升级的农民企业比例较低。</w:t>
      </w:r>
    </w:p>
    <w:p w:rsidR="00435307" w:rsidRPr="00921F2F" w:rsidRDefault="00435307" w:rsidP="00435307">
      <w:pPr>
        <w:spacing w:line="560" w:lineRule="exact"/>
        <w:ind w:firstLineChars="200" w:firstLine="640"/>
        <w:rPr>
          <w:rFonts w:ascii="黑体" w:eastAsia="黑体"/>
          <w:sz w:val="32"/>
          <w:szCs w:val="32"/>
        </w:rPr>
      </w:pPr>
      <w:bookmarkStart w:id="4" w:name="_Toc436845265"/>
      <w:r w:rsidRPr="00921F2F">
        <w:rPr>
          <w:rFonts w:ascii="黑体" w:eastAsia="黑体" w:hint="eastAsia"/>
          <w:sz w:val="32"/>
          <w:szCs w:val="32"/>
        </w:rPr>
        <w:t>三、推进农民创业群体培育的几点建议</w:t>
      </w:r>
      <w:bookmarkStart w:id="5" w:name="_Toc436845266"/>
      <w:bookmarkStart w:id="6" w:name="_Toc436584491"/>
      <w:bookmarkStart w:id="7" w:name="_Toc436845268"/>
      <w:bookmarkStart w:id="8" w:name="_Toc435865397"/>
      <w:bookmarkStart w:id="9" w:name="_Toc435865395"/>
      <w:bookmarkEnd w:id="4"/>
    </w:p>
    <w:p w:rsidR="00435307" w:rsidRPr="00E93D37" w:rsidRDefault="00435307" w:rsidP="00435307">
      <w:pPr>
        <w:spacing w:line="560" w:lineRule="exact"/>
        <w:ind w:firstLineChars="200" w:firstLine="640"/>
        <w:rPr>
          <w:rFonts w:eastAsia="仿宋_GB2312"/>
          <w:b/>
          <w:bCs/>
          <w:sz w:val="32"/>
          <w:szCs w:val="32"/>
        </w:rPr>
      </w:pPr>
      <w:r w:rsidRPr="00E93D37">
        <w:rPr>
          <w:rFonts w:eastAsia="仿宋_GB2312"/>
          <w:sz w:val="32"/>
          <w:szCs w:val="32"/>
        </w:rPr>
        <w:t>农民创业对于统筹城乡发展、</w:t>
      </w:r>
      <w:r w:rsidR="00037355" w:rsidRPr="00037355">
        <w:rPr>
          <w:rFonts w:eastAsia="仿宋_GB2312" w:hint="eastAsia"/>
          <w:sz w:val="32"/>
          <w:szCs w:val="32"/>
        </w:rPr>
        <w:t>全面建成小康社会</w:t>
      </w:r>
      <w:r w:rsidRPr="00E93D37">
        <w:rPr>
          <w:rFonts w:eastAsia="仿宋_GB2312"/>
          <w:sz w:val="32"/>
          <w:szCs w:val="32"/>
        </w:rPr>
        <w:t>具有十分</w:t>
      </w:r>
      <w:r w:rsidRPr="00E93D37">
        <w:rPr>
          <w:rFonts w:eastAsia="仿宋_GB2312"/>
          <w:sz w:val="32"/>
          <w:szCs w:val="32"/>
        </w:rPr>
        <w:lastRenderedPageBreak/>
        <w:t>重要的意义。为此，我们建议在</w:t>
      </w:r>
      <w:r w:rsidRPr="00E93D37">
        <w:rPr>
          <w:rFonts w:eastAsia="仿宋_GB2312"/>
          <w:sz w:val="32"/>
          <w:szCs w:val="32"/>
        </w:rPr>
        <w:t>“</w:t>
      </w:r>
      <w:r w:rsidRPr="00E93D37">
        <w:rPr>
          <w:rFonts w:eastAsia="仿宋_GB2312"/>
          <w:sz w:val="32"/>
          <w:szCs w:val="32"/>
        </w:rPr>
        <w:t>十三五</w:t>
      </w:r>
      <w:r w:rsidRPr="00E93D37">
        <w:rPr>
          <w:rFonts w:eastAsia="仿宋_GB2312"/>
          <w:sz w:val="32"/>
          <w:szCs w:val="32"/>
        </w:rPr>
        <w:t>”</w:t>
      </w:r>
      <w:r w:rsidRPr="00E93D37">
        <w:rPr>
          <w:rFonts w:eastAsia="仿宋_GB2312"/>
          <w:sz w:val="32"/>
          <w:szCs w:val="32"/>
        </w:rPr>
        <w:t>期间，在全市</w:t>
      </w:r>
      <w:bookmarkStart w:id="10" w:name="_Toc436845267"/>
      <w:bookmarkEnd w:id="5"/>
      <w:r w:rsidRPr="00E93D37">
        <w:rPr>
          <w:rFonts w:eastAsia="仿宋_GB2312"/>
          <w:sz w:val="32"/>
          <w:szCs w:val="32"/>
        </w:rPr>
        <w:t>范围实施</w:t>
      </w:r>
      <w:r w:rsidRPr="00E93D37">
        <w:rPr>
          <w:rFonts w:eastAsia="仿宋_GB2312"/>
          <w:sz w:val="32"/>
          <w:szCs w:val="32"/>
        </w:rPr>
        <w:t>“</w:t>
      </w:r>
      <w:r w:rsidRPr="00E93D37">
        <w:rPr>
          <w:rFonts w:eastAsia="仿宋_GB2312"/>
          <w:sz w:val="32"/>
          <w:szCs w:val="32"/>
        </w:rPr>
        <w:t>农村创业富民计划</w:t>
      </w:r>
      <w:r w:rsidRPr="00E93D37">
        <w:rPr>
          <w:rFonts w:eastAsia="仿宋_GB2312"/>
          <w:sz w:val="32"/>
          <w:szCs w:val="32"/>
        </w:rPr>
        <w:t>”</w:t>
      </w:r>
      <w:r w:rsidRPr="00E93D37">
        <w:rPr>
          <w:rFonts w:eastAsia="仿宋_GB2312"/>
          <w:sz w:val="32"/>
          <w:szCs w:val="32"/>
        </w:rPr>
        <w:t>，力争到</w:t>
      </w:r>
      <w:r w:rsidRPr="00E93D37">
        <w:rPr>
          <w:rFonts w:eastAsia="仿宋_GB2312"/>
          <w:sz w:val="32"/>
          <w:szCs w:val="32"/>
        </w:rPr>
        <w:t>2020</w:t>
      </w:r>
      <w:r w:rsidRPr="00E93D37">
        <w:rPr>
          <w:rFonts w:eastAsia="仿宋_GB2312"/>
          <w:sz w:val="32"/>
          <w:szCs w:val="32"/>
        </w:rPr>
        <w:t>年，开展农民创业培训</w:t>
      </w:r>
      <w:r w:rsidRPr="00E93D37">
        <w:rPr>
          <w:rFonts w:eastAsia="仿宋_GB2312"/>
          <w:sz w:val="32"/>
          <w:szCs w:val="32"/>
        </w:rPr>
        <w:t>10</w:t>
      </w:r>
      <w:r w:rsidRPr="00E93D37">
        <w:rPr>
          <w:rFonts w:eastAsia="仿宋_GB2312"/>
          <w:sz w:val="32"/>
          <w:szCs w:val="32"/>
        </w:rPr>
        <w:t>万人，发放农民创业担保贷款</w:t>
      </w:r>
      <w:r w:rsidRPr="00E93D37">
        <w:rPr>
          <w:rFonts w:eastAsia="仿宋_GB2312"/>
          <w:sz w:val="32"/>
          <w:szCs w:val="32"/>
        </w:rPr>
        <w:t>5</w:t>
      </w:r>
      <w:r w:rsidRPr="00E93D37">
        <w:rPr>
          <w:rFonts w:eastAsia="仿宋_GB2312"/>
          <w:sz w:val="32"/>
          <w:szCs w:val="32"/>
        </w:rPr>
        <w:t>亿元；每年引导和扶持农民创业</w:t>
      </w:r>
      <w:r w:rsidRPr="00E93D37">
        <w:rPr>
          <w:rFonts w:eastAsia="仿宋_GB2312"/>
          <w:sz w:val="32"/>
          <w:szCs w:val="32"/>
        </w:rPr>
        <w:t>1</w:t>
      </w:r>
      <w:r w:rsidRPr="00E93D37">
        <w:rPr>
          <w:rFonts w:eastAsia="仿宋_GB2312"/>
          <w:sz w:val="32"/>
          <w:szCs w:val="32"/>
        </w:rPr>
        <w:t>万人，带动就业</w:t>
      </w:r>
      <w:r w:rsidRPr="00E93D37">
        <w:rPr>
          <w:rFonts w:eastAsia="仿宋_GB2312"/>
          <w:sz w:val="32"/>
          <w:szCs w:val="32"/>
        </w:rPr>
        <w:t>5</w:t>
      </w:r>
      <w:r w:rsidRPr="00E93D37">
        <w:rPr>
          <w:rFonts w:eastAsia="仿宋_GB2312"/>
          <w:sz w:val="32"/>
          <w:szCs w:val="32"/>
        </w:rPr>
        <w:t>万人以上；培育认定</w:t>
      </w:r>
      <w:r w:rsidRPr="00E93D37">
        <w:rPr>
          <w:rFonts w:eastAsia="仿宋_GB2312"/>
          <w:sz w:val="32"/>
          <w:szCs w:val="32"/>
        </w:rPr>
        <w:t>30</w:t>
      </w:r>
      <w:r w:rsidRPr="00E93D37">
        <w:rPr>
          <w:rFonts w:eastAsia="仿宋_GB2312"/>
          <w:sz w:val="32"/>
          <w:szCs w:val="32"/>
        </w:rPr>
        <w:t>个省、市级农民创业孵化基地，形成具有淮安特色的农民创业群体培育模式。</w:t>
      </w:r>
      <w:bookmarkEnd w:id="10"/>
    </w:p>
    <w:bookmarkEnd w:id="6"/>
    <w:p w:rsidR="00435307" w:rsidRPr="00E93D37" w:rsidRDefault="00435307" w:rsidP="00435307">
      <w:pPr>
        <w:spacing w:line="560" w:lineRule="exact"/>
        <w:ind w:firstLineChars="200" w:firstLine="643"/>
        <w:rPr>
          <w:rFonts w:eastAsia="仿宋_GB2312"/>
          <w:b/>
          <w:bCs/>
          <w:color w:val="FF0000"/>
          <w:sz w:val="32"/>
          <w:szCs w:val="32"/>
        </w:rPr>
      </w:pPr>
      <w:r w:rsidRPr="00921F2F">
        <w:rPr>
          <w:rFonts w:ascii="楷体_GB2312" w:eastAsia="楷体_GB2312" w:hint="eastAsia"/>
          <w:b/>
          <w:sz w:val="32"/>
          <w:szCs w:val="32"/>
        </w:rPr>
        <w:t>（一）推动金融创新破解农民创业融资难</w:t>
      </w:r>
      <w:bookmarkEnd w:id="7"/>
      <w:r w:rsidRPr="00921F2F">
        <w:rPr>
          <w:rFonts w:ascii="楷体_GB2312" w:eastAsia="楷体_GB2312" w:hint="eastAsia"/>
          <w:b/>
          <w:sz w:val="32"/>
          <w:szCs w:val="32"/>
        </w:rPr>
        <w:t>。</w:t>
      </w:r>
      <w:bookmarkStart w:id="11" w:name="_Toc436845270"/>
      <w:bookmarkStart w:id="12" w:name="_Toc436584492"/>
      <w:r w:rsidRPr="00E93D37">
        <w:rPr>
          <w:rFonts w:eastAsia="仿宋_GB2312"/>
          <w:sz w:val="32"/>
          <w:szCs w:val="32"/>
        </w:rPr>
        <w:t>深化</w:t>
      </w:r>
      <w:r w:rsidRPr="00E93D37">
        <w:rPr>
          <w:rFonts w:eastAsia="仿宋_GB2312"/>
          <w:sz w:val="32"/>
          <w:szCs w:val="32"/>
        </w:rPr>
        <w:t>“</w:t>
      </w:r>
      <w:r w:rsidRPr="00E93D37">
        <w:rPr>
          <w:rFonts w:eastAsia="仿宋_GB2312"/>
          <w:sz w:val="32"/>
          <w:szCs w:val="32"/>
        </w:rPr>
        <w:t>三农</w:t>
      </w:r>
      <w:r w:rsidRPr="00E93D37">
        <w:rPr>
          <w:rFonts w:eastAsia="仿宋_GB2312"/>
          <w:sz w:val="32"/>
          <w:szCs w:val="32"/>
        </w:rPr>
        <w:t>”</w:t>
      </w:r>
      <w:r w:rsidRPr="00E93D37">
        <w:rPr>
          <w:rFonts w:eastAsia="仿宋_GB2312"/>
          <w:sz w:val="32"/>
          <w:szCs w:val="32"/>
        </w:rPr>
        <w:t>金融服务试点，通过政企按比例共同出资的方式，探索设立</w:t>
      </w:r>
      <w:r w:rsidRPr="00E93D37">
        <w:rPr>
          <w:rFonts w:eastAsia="仿宋_GB2312"/>
          <w:sz w:val="32"/>
          <w:szCs w:val="32"/>
        </w:rPr>
        <w:t>“</w:t>
      </w:r>
      <w:r w:rsidRPr="00E93D37">
        <w:rPr>
          <w:rFonts w:eastAsia="仿宋_GB2312"/>
          <w:sz w:val="32"/>
          <w:szCs w:val="32"/>
        </w:rPr>
        <w:t>农民创业股份制银行</w:t>
      </w:r>
      <w:r w:rsidRPr="00E93D37">
        <w:rPr>
          <w:rFonts w:eastAsia="仿宋_GB2312"/>
          <w:sz w:val="32"/>
          <w:szCs w:val="32"/>
        </w:rPr>
        <w:t>”</w:t>
      </w:r>
      <w:r w:rsidRPr="00E93D37">
        <w:rPr>
          <w:rFonts w:eastAsia="仿宋_GB2312"/>
          <w:sz w:val="32"/>
          <w:szCs w:val="32"/>
        </w:rPr>
        <w:t>，专项服务农民创业，切实打破农民创业融资瓶颈难题。</w:t>
      </w:r>
      <w:bookmarkStart w:id="13" w:name="_Toc436845271"/>
      <w:bookmarkEnd w:id="11"/>
      <w:r w:rsidRPr="00E93D37">
        <w:rPr>
          <w:rFonts w:eastAsia="仿宋_GB2312"/>
          <w:sz w:val="32"/>
          <w:szCs w:val="32"/>
        </w:rPr>
        <w:t>各级政府可加大财政担保基金投入力度，合理划分担保基金与农民创业银行的风险承担比例，降低银行放贷风险。放宽农民贷款担保抵押政策，通过加快推进土地产权确权登记，鼓励银行将土地经营权、房屋所有权、林权和农作物等纳入融资抵押范围，降低创业农民申请贷款门槛。各级财政部门应加大贷款贴息资金支持力度，增加农民创业贷款供给总量。</w:t>
      </w:r>
      <w:bookmarkStart w:id="14" w:name="_Toc436845272"/>
      <w:bookmarkEnd w:id="13"/>
      <w:r w:rsidRPr="00E93D37">
        <w:rPr>
          <w:rFonts w:eastAsia="仿宋_GB2312"/>
          <w:sz w:val="32"/>
          <w:szCs w:val="32"/>
        </w:rPr>
        <w:t>鼓励和支持社会担保机构为农民创业贷款提供担保，财政部门可按照年度担保额度给予一定比例的风险资金补偿。</w:t>
      </w:r>
    </w:p>
    <w:p w:rsidR="00435307" w:rsidRPr="00E93D37" w:rsidRDefault="00435307" w:rsidP="00435307">
      <w:pPr>
        <w:spacing w:line="560" w:lineRule="exact"/>
        <w:ind w:firstLineChars="200" w:firstLine="643"/>
        <w:rPr>
          <w:rFonts w:eastAsia="仿宋_GB2312"/>
          <w:sz w:val="32"/>
          <w:szCs w:val="32"/>
        </w:rPr>
      </w:pPr>
      <w:bookmarkStart w:id="15" w:name="_Toc436845273"/>
      <w:bookmarkEnd w:id="12"/>
      <w:bookmarkEnd w:id="14"/>
      <w:r w:rsidRPr="00921F2F">
        <w:rPr>
          <w:rFonts w:ascii="楷体_GB2312" w:eastAsia="楷体_GB2312" w:hint="eastAsia"/>
          <w:b/>
          <w:sz w:val="32"/>
          <w:szCs w:val="32"/>
        </w:rPr>
        <w:t>（二）面向需求实现农民创业服务精准化</w:t>
      </w:r>
      <w:bookmarkEnd w:id="15"/>
      <w:r w:rsidRPr="00921F2F">
        <w:rPr>
          <w:rFonts w:ascii="楷体_GB2312" w:eastAsia="楷体_GB2312" w:hint="eastAsia"/>
          <w:b/>
          <w:sz w:val="32"/>
          <w:szCs w:val="32"/>
        </w:rPr>
        <w:t>。</w:t>
      </w:r>
      <w:r w:rsidRPr="00E93D37">
        <w:rPr>
          <w:rFonts w:eastAsia="仿宋_GB2312"/>
          <w:sz w:val="32"/>
          <w:szCs w:val="32"/>
        </w:rPr>
        <w:t>推动基本公共服务下沉农村基层，尽快建立和完善农民创业</w:t>
      </w:r>
      <w:r w:rsidRPr="00E93D37">
        <w:rPr>
          <w:rFonts w:eastAsia="仿宋_GB2312"/>
          <w:sz w:val="32"/>
          <w:szCs w:val="32"/>
        </w:rPr>
        <w:t>“</w:t>
      </w:r>
      <w:r w:rsidRPr="00E93D37">
        <w:rPr>
          <w:rFonts w:eastAsia="仿宋_GB2312"/>
          <w:sz w:val="32"/>
          <w:szCs w:val="32"/>
        </w:rPr>
        <w:t>数据库</w:t>
      </w:r>
      <w:r w:rsidRPr="00E93D37">
        <w:rPr>
          <w:rFonts w:eastAsia="仿宋_GB2312"/>
          <w:sz w:val="32"/>
          <w:szCs w:val="32"/>
        </w:rPr>
        <w:t>”</w:t>
      </w:r>
      <w:r w:rsidRPr="00E93D37">
        <w:rPr>
          <w:rFonts w:eastAsia="仿宋_GB2312"/>
          <w:sz w:val="32"/>
          <w:szCs w:val="32"/>
        </w:rPr>
        <w:t>，实现</w:t>
      </w:r>
      <w:r w:rsidRPr="00E93D37">
        <w:rPr>
          <w:rFonts w:eastAsia="仿宋_GB2312"/>
          <w:sz w:val="32"/>
          <w:szCs w:val="32"/>
        </w:rPr>
        <w:t>“</w:t>
      </w:r>
      <w:r w:rsidRPr="00E93D37">
        <w:rPr>
          <w:rFonts w:eastAsia="仿宋_GB2312"/>
          <w:sz w:val="32"/>
          <w:szCs w:val="32"/>
        </w:rPr>
        <w:t>精准化</w:t>
      </w:r>
      <w:r w:rsidRPr="00E93D37">
        <w:rPr>
          <w:rFonts w:eastAsia="仿宋_GB2312"/>
          <w:sz w:val="32"/>
          <w:szCs w:val="32"/>
        </w:rPr>
        <w:t>”</w:t>
      </w:r>
      <w:r w:rsidRPr="00E93D37">
        <w:rPr>
          <w:rFonts w:eastAsia="仿宋_GB2312"/>
          <w:sz w:val="32"/>
          <w:szCs w:val="32"/>
        </w:rPr>
        <w:t>服务。按照</w:t>
      </w:r>
      <w:r w:rsidRPr="00E93D37">
        <w:rPr>
          <w:rFonts w:eastAsia="仿宋_GB2312"/>
          <w:sz w:val="32"/>
          <w:szCs w:val="32"/>
        </w:rPr>
        <w:t>“</w:t>
      </w:r>
      <w:r w:rsidRPr="00E93D37">
        <w:rPr>
          <w:rFonts w:eastAsia="仿宋_GB2312"/>
          <w:sz w:val="32"/>
          <w:szCs w:val="32"/>
        </w:rPr>
        <w:t>政府提供平台、平台集聚资源、资源服务创业</w:t>
      </w:r>
      <w:r w:rsidRPr="00E93D37">
        <w:rPr>
          <w:rFonts w:eastAsia="仿宋_GB2312"/>
          <w:sz w:val="32"/>
          <w:szCs w:val="32"/>
        </w:rPr>
        <w:t>”</w:t>
      </w:r>
      <w:r w:rsidRPr="00E93D37">
        <w:rPr>
          <w:rFonts w:eastAsia="仿宋_GB2312"/>
          <w:sz w:val="32"/>
          <w:szCs w:val="32"/>
        </w:rPr>
        <w:t>的思路，依托基层就业和社会保障、中小企业、农村社区等公共服务平台，集聚各类资源开展农民创业服务工作。根据市场需求、地方特色和现有资源，以投资补助、贷款贴息等方式支持农民创业园建设，鼓励社会资本特别是龙头企业加大投入，建设发展市场化、专业化</w:t>
      </w:r>
      <w:proofErr w:type="gramStart"/>
      <w:r w:rsidRPr="00E93D37">
        <w:rPr>
          <w:rFonts w:eastAsia="仿宋_GB2312"/>
          <w:sz w:val="32"/>
          <w:szCs w:val="32"/>
        </w:rPr>
        <w:t>的众创空间</w:t>
      </w:r>
      <w:proofErr w:type="gramEnd"/>
      <w:r w:rsidRPr="00E93D37">
        <w:rPr>
          <w:rFonts w:eastAsia="仿宋_GB2312"/>
          <w:sz w:val="32"/>
          <w:szCs w:val="32"/>
        </w:rPr>
        <w:t>。政府相关部门应主</w:t>
      </w:r>
      <w:r w:rsidRPr="00E93D37">
        <w:rPr>
          <w:rFonts w:eastAsia="仿宋_GB2312"/>
          <w:sz w:val="32"/>
          <w:szCs w:val="32"/>
        </w:rPr>
        <w:lastRenderedPageBreak/>
        <w:t>动与社会、民间创业市场服务中介机构对接并开展业务合作，完善政府购买社会服务机制，调动创业服务企业、电子商务平台、行业协会、群团组织等各方积极性，帮助农民解决企业开办、经营、发展过程中遇到的难题。</w:t>
      </w:r>
    </w:p>
    <w:p w:rsidR="00435307" w:rsidRPr="00E93D37" w:rsidRDefault="00435307" w:rsidP="00435307">
      <w:pPr>
        <w:spacing w:line="560" w:lineRule="exact"/>
        <w:ind w:firstLineChars="200" w:firstLine="643"/>
        <w:rPr>
          <w:rFonts w:eastAsia="仿宋_GB2312"/>
          <w:sz w:val="32"/>
          <w:szCs w:val="32"/>
        </w:rPr>
      </w:pPr>
      <w:bookmarkStart w:id="16" w:name="_Toc436845274"/>
      <w:r w:rsidRPr="00921F2F">
        <w:rPr>
          <w:rFonts w:ascii="楷体_GB2312" w:eastAsia="楷体_GB2312" w:hint="eastAsia"/>
          <w:b/>
          <w:sz w:val="32"/>
          <w:szCs w:val="32"/>
        </w:rPr>
        <w:t>（三）创新机制推动农民创业培训市场化</w:t>
      </w:r>
      <w:bookmarkEnd w:id="16"/>
      <w:r w:rsidRPr="00921F2F">
        <w:rPr>
          <w:rFonts w:ascii="楷体_GB2312" w:eastAsia="楷体_GB2312" w:hint="eastAsia"/>
          <w:b/>
          <w:sz w:val="32"/>
          <w:szCs w:val="32"/>
        </w:rPr>
        <w:t>。</w:t>
      </w:r>
      <w:r w:rsidRPr="00E93D37">
        <w:rPr>
          <w:rFonts w:eastAsia="仿宋_GB2312"/>
          <w:sz w:val="32"/>
          <w:szCs w:val="32"/>
        </w:rPr>
        <w:t>大力推进农民创业培训机制创新，按照市场化、社会化、企业化的原则，以企业化运营模式为创业农民提供个性化培训。政府相关部门应通过购买培训成果的方式，鼓励培训企业和社会机构参与农民创业培训工作，放开培训定点机构自主设置课程、自由选择项目的权力，发挥市场在配置培训服务资源的基础性作用，从机制上保障农民创业培训效果。编制和实施</w:t>
      </w:r>
      <w:r w:rsidRPr="00E93D37">
        <w:rPr>
          <w:rFonts w:eastAsia="仿宋_GB2312"/>
          <w:sz w:val="32"/>
          <w:szCs w:val="32"/>
        </w:rPr>
        <w:t>“</w:t>
      </w:r>
      <w:r w:rsidRPr="00E93D37">
        <w:rPr>
          <w:rFonts w:eastAsia="仿宋_GB2312"/>
          <w:sz w:val="32"/>
          <w:szCs w:val="32"/>
        </w:rPr>
        <w:t>十三五农民创业能力专项培训计划</w:t>
      </w:r>
      <w:r w:rsidRPr="00E93D37">
        <w:rPr>
          <w:rFonts w:eastAsia="仿宋_GB2312"/>
          <w:sz w:val="32"/>
          <w:szCs w:val="32"/>
        </w:rPr>
        <w:t>”</w:t>
      </w:r>
      <w:r w:rsidRPr="00E93D37">
        <w:rPr>
          <w:rFonts w:eastAsia="仿宋_GB2312"/>
          <w:sz w:val="32"/>
          <w:szCs w:val="32"/>
        </w:rPr>
        <w:t>，将有创业要求和培训愿望、具备一定创业条件的返乡大学生、农民工、退役士兵等各类群体纳入培训对象，推广</w:t>
      </w:r>
      <w:r w:rsidRPr="00E93D37">
        <w:rPr>
          <w:rFonts w:eastAsia="仿宋_GB2312"/>
          <w:sz w:val="32"/>
          <w:szCs w:val="32"/>
        </w:rPr>
        <w:t>“1+X”</w:t>
      </w:r>
      <w:r w:rsidRPr="00E93D37">
        <w:rPr>
          <w:rFonts w:eastAsia="仿宋_GB2312"/>
          <w:sz w:val="32"/>
          <w:szCs w:val="32"/>
        </w:rPr>
        <w:t>培训模式，重点实施</w:t>
      </w:r>
      <w:r w:rsidRPr="00E93D37">
        <w:rPr>
          <w:rFonts w:eastAsia="仿宋_GB2312"/>
          <w:sz w:val="32"/>
          <w:szCs w:val="32"/>
        </w:rPr>
        <w:t>“</w:t>
      </w:r>
      <w:r w:rsidRPr="00E93D37">
        <w:rPr>
          <w:rFonts w:eastAsia="仿宋_GB2312"/>
          <w:sz w:val="32"/>
          <w:szCs w:val="32"/>
        </w:rPr>
        <w:t>大学生村官</w:t>
      </w:r>
      <w:r w:rsidRPr="00E93D37">
        <w:rPr>
          <w:rFonts w:eastAsia="仿宋_GB2312"/>
          <w:sz w:val="32"/>
          <w:szCs w:val="32"/>
        </w:rPr>
        <w:t>”</w:t>
      </w:r>
      <w:r w:rsidRPr="00E93D37">
        <w:rPr>
          <w:rFonts w:eastAsia="仿宋_GB2312"/>
          <w:sz w:val="32"/>
          <w:szCs w:val="32"/>
        </w:rPr>
        <w:t>、</w:t>
      </w:r>
      <w:r w:rsidRPr="00E93D37">
        <w:rPr>
          <w:rFonts w:eastAsia="仿宋_GB2312"/>
          <w:sz w:val="32"/>
          <w:szCs w:val="32"/>
        </w:rPr>
        <w:t>“</w:t>
      </w:r>
      <w:r w:rsidRPr="00E93D37">
        <w:rPr>
          <w:rFonts w:eastAsia="仿宋_GB2312"/>
          <w:sz w:val="32"/>
          <w:szCs w:val="32"/>
        </w:rPr>
        <w:t>农产品经纪人</w:t>
      </w:r>
      <w:r w:rsidRPr="00E93D37">
        <w:rPr>
          <w:rFonts w:eastAsia="仿宋_GB2312"/>
          <w:sz w:val="32"/>
          <w:szCs w:val="32"/>
        </w:rPr>
        <w:t>”</w:t>
      </w:r>
      <w:r w:rsidRPr="00E93D37">
        <w:rPr>
          <w:rFonts w:eastAsia="仿宋_GB2312"/>
          <w:sz w:val="32"/>
          <w:szCs w:val="32"/>
        </w:rPr>
        <w:t>、</w:t>
      </w:r>
      <w:r w:rsidRPr="00E93D37">
        <w:rPr>
          <w:rFonts w:eastAsia="仿宋_GB2312"/>
          <w:sz w:val="32"/>
          <w:szCs w:val="32"/>
        </w:rPr>
        <w:t>“</w:t>
      </w:r>
      <w:r w:rsidRPr="00E93D37">
        <w:rPr>
          <w:rFonts w:eastAsia="仿宋_GB2312"/>
          <w:sz w:val="32"/>
          <w:szCs w:val="32"/>
        </w:rPr>
        <w:t>家庭农场主</w:t>
      </w:r>
      <w:r w:rsidRPr="00E93D37">
        <w:rPr>
          <w:rFonts w:eastAsia="仿宋_GB2312"/>
          <w:sz w:val="32"/>
          <w:szCs w:val="32"/>
        </w:rPr>
        <w:t>”</w:t>
      </w:r>
      <w:r w:rsidRPr="00E93D37">
        <w:rPr>
          <w:rFonts w:eastAsia="仿宋_GB2312"/>
          <w:sz w:val="32"/>
          <w:szCs w:val="32"/>
        </w:rPr>
        <w:t>、</w:t>
      </w:r>
      <w:r w:rsidRPr="00E93D37">
        <w:rPr>
          <w:rFonts w:eastAsia="仿宋_GB2312"/>
          <w:sz w:val="32"/>
          <w:szCs w:val="32"/>
        </w:rPr>
        <w:t>“</w:t>
      </w:r>
      <w:r w:rsidRPr="00E93D37">
        <w:rPr>
          <w:rFonts w:eastAsia="仿宋_GB2312"/>
          <w:sz w:val="32"/>
          <w:szCs w:val="32"/>
        </w:rPr>
        <w:t>乡村农家乐</w:t>
      </w:r>
      <w:r w:rsidRPr="00E93D37">
        <w:rPr>
          <w:rFonts w:eastAsia="仿宋_GB2312"/>
          <w:sz w:val="32"/>
          <w:szCs w:val="32"/>
        </w:rPr>
        <w:t>”</w:t>
      </w:r>
      <w:r w:rsidRPr="00E93D37">
        <w:rPr>
          <w:rFonts w:eastAsia="仿宋_GB2312"/>
          <w:sz w:val="32"/>
          <w:szCs w:val="32"/>
        </w:rPr>
        <w:t>、</w:t>
      </w:r>
      <w:r w:rsidRPr="00E93D37">
        <w:rPr>
          <w:rFonts w:eastAsia="仿宋_GB2312"/>
          <w:sz w:val="32"/>
          <w:szCs w:val="32"/>
        </w:rPr>
        <w:t>“</w:t>
      </w:r>
      <w:r w:rsidRPr="00E93D37">
        <w:rPr>
          <w:rFonts w:eastAsia="仿宋_GB2312"/>
          <w:sz w:val="32"/>
          <w:szCs w:val="32"/>
        </w:rPr>
        <w:t>农村电子商务职业经纪人</w:t>
      </w:r>
      <w:r w:rsidRPr="00E93D37">
        <w:rPr>
          <w:rFonts w:eastAsia="仿宋_GB2312"/>
          <w:sz w:val="32"/>
          <w:szCs w:val="32"/>
        </w:rPr>
        <w:t>”</w:t>
      </w:r>
      <w:r w:rsidRPr="00E93D37">
        <w:rPr>
          <w:rFonts w:eastAsia="仿宋_GB2312"/>
          <w:sz w:val="32"/>
          <w:szCs w:val="32"/>
        </w:rPr>
        <w:t>等专项培训。</w:t>
      </w:r>
    </w:p>
    <w:p w:rsidR="00435307" w:rsidRPr="00E93D37" w:rsidRDefault="00435307" w:rsidP="00435307">
      <w:pPr>
        <w:spacing w:line="560" w:lineRule="exact"/>
        <w:ind w:firstLineChars="200" w:firstLine="643"/>
        <w:rPr>
          <w:rFonts w:eastAsia="仿宋_GB2312"/>
          <w:sz w:val="32"/>
          <w:szCs w:val="32"/>
        </w:rPr>
      </w:pPr>
      <w:bookmarkStart w:id="17" w:name="_Toc436845275"/>
      <w:bookmarkEnd w:id="8"/>
      <w:bookmarkEnd w:id="9"/>
      <w:r w:rsidRPr="00921F2F">
        <w:rPr>
          <w:rFonts w:ascii="楷体_GB2312" w:eastAsia="楷体_GB2312" w:hint="eastAsia"/>
          <w:b/>
          <w:sz w:val="32"/>
          <w:szCs w:val="32"/>
        </w:rPr>
        <w:t>（四）顺应趋势培育农村电</w:t>
      </w:r>
      <w:proofErr w:type="gramStart"/>
      <w:r w:rsidRPr="00921F2F">
        <w:rPr>
          <w:rFonts w:ascii="楷体_GB2312" w:eastAsia="楷体_GB2312" w:hint="eastAsia"/>
          <w:b/>
          <w:sz w:val="32"/>
          <w:szCs w:val="32"/>
        </w:rPr>
        <w:t>商创业</w:t>
      </w:r>
      <w:proofErr w:type="gramEnd"/>
      <w:r w:rsidRPr="00921F2F">
        <w:rPr>
          <w:rFonts w:ascii="楷体_GB2312" w:eastAsia="楷体_GB2312" w:hint="eastAsia"/>
          <w:b/>
          <w:sz w:val="32"/>
          <w:szCs w:val="32"/>
        </w:rPr>
        <w:t>带头人</w:t>
      </w:r>
      <w:bookmarkEnd w:id="17"/>
      <w:r w:rsidRPr="00921F2F">
        <w:rPr>
          <w:rFonts w:ascii="楷体_GB2312" w:eastAsia="楷体_GB2312" w:hint="eastAsia"/>
          <w:b/>
          <w:sz w:val="32"/>
          <w:szCs w:val="32"/>
        </w:rPr>
        <w:t>。</w:t>
      </w:r>
      <w:r w:rsidRPr="00E93D37">
        <w:rPr>
          <w:rFonts w:eastAsia="仿宋_GB2312"/>
          <w:sz w:val="32"/>
          <w:szCs w:val="32"/>
        </w:rPr>
        <w:t>学习和借鉴宿迁电</w:t>
      </w:r>
      <w:proofErr w:type="gramStart"/>
      <w:r w:rsidRPr="00E93D37">
        <w:rPr>
          <w:rFonts w:eastAsia="仿宋_GB2312"/>
          <w:sz w:val="32"/>
          <w:szCs w:val="32"/>
        </w:rPr>
        <w:t>商创业</w:t>
      </w:r>
      <w:proofErr w:type="gramEnd"/>
      <w:r w:rsidRPr="00E93D37">
        <w:rPr>
          <w:rFonts w:eastAsia="仿宋_GB2312"/>
          <w:sz w:val="32"/>
          <w:szCs w:val="32"/>
        </w:rPr>
        <w:t>成功经验，将农民创业群体培育的重点方向集中到大力发展</w:t>
      </w:r>
      <w:r w:rsidRPr="00E93D37">
        <w:rPr>
          <w:rFonts w:eastAsia="仿宋_GB2312"/>
          <w:sz w:val="32"/>
          <w:szCs w:val="32"/>
        </w:rPr>
        <w:t>“</w:t>
      </w:r>
      <w:r w:rsidRPr="00E93D37">
        <w:rPr>
          <w:rFonts w:eastAsia="仿宋_GB2312"/>
          <w:sz w:val="32"/>
          <w:szCs w:val="32"/>
        </w:rPr>
        <w:t>互联网</w:t>
      </w:r>
      <w:r w:rsidRPr="00E93D37">
        <w:rPr>
          <w:rFonts w:eastAsia="仿宋_GB2312"/>
          <w:sz w:val="32"/>
          <w:szCs w:val="32"/>
        </w:rPr>
        <w:t>+</w:t>
      </w:r>
      <w:r w:rsidRPr="00E93D37">
        <w:rPr>
          <w:rFonts w:eastAsia="仿宋_GB2312"/>
          <w:sz w:val="32"/>
          <w:szCs w:val="32"/>
        </w:rPr>
        <w:t>农业</w:t>
      </w:r>
      <w:r w:rsidRPr="00E93D37">
        <w:rPr>
          <w:rFonts w:eastAsia="仿宋_GB2312"/>
          <w:sz w:val="32"/>
          <w:szCs w:val="32"/>
        </w:rPr>
        <w:t>”</w:t>
      </w:r>
      <w:r w:rsidRPr="00E93D37">
        <w:rPr>
          <w:rFonts w:eastAsia="仿宋_GB2312"/>
          <w:sz w:val="32"/>
          <w:szCs w:val="32"/>
        </w:rPr>
        <w:t>新经济形态上来，将电子商务等新兴业</w:t>
      </w:r>
      <w:proofErr w:type="gramStart"/>
      <w:r w:rsidRPr="00E93D37">
        <w:rPr>
          <w:rFonts w:eastAsia="仿宋_GB2312"/>
          <w:sz w:val="32"/>
          <w:szCs w:val="32"/>
        </w:rPr>
        <w:t>态创业</w:t>
      </w:r>
      <w:proofErr w:type="gramEnd"/>
      <w:r w:rsidRPr="00E93D37">
        <w:rPr>
          <w:rFonts w:eastAsia="仿宋_GB2312"/>
          <w:sz w:val="32"/>
          <w:szCs w:val="32"/>
        </w:rPr>
        <w:t>人员纳入社会保障覆盖范围，鼓励大学生村官、回乡创业青年、返乡农民工等开展网上代购代销服务和来料加工业务。加强电子商务知识培训和政策引导，对农民参加电子商务培训按政策给予补贴，对市级以上电商人才培训基地给予一次性奖补。扶持有条件的农村企业建立网络营销平台，开展农产品配</w:t>
      </w:r>
      <w:r w:rsidRPr="00E93D37">
        <w:rPr>
          <w:rFonts w:eastAsia="仿宋_GB2312"/>
          <w:sz w:val="32"/>
          <w:szCs w:val="32"/>
        </w:rPr>
        <w:lastRenderedPageBreak/>
        <w:t>送业务。采用政府投入、企业运营、公益为主、市场为辅的方式，设立县（市、区）、乡（镇）电子商务服务中心和村服务站，为农村创业人员发展电子商务提供技术和平台支持。</w:t>
      </w:r>
    </w:p>
    <w:p w:rsidR="00435307" w:rsidRDefault="00435307" w:rsidP="00435307">
      <w:pPr>
        <w:spacing w:line="560" w:lineRule="exact"/>
        <w:ind w:firstLineChars="200" w:firstLine="643"/>
        <w:rPr>
          <w:rFonts w:eastAsia="仿宋_GB2312"/>
          <w:sz w:val="32"/>
          <w:szCs w:val="32"/>
        </w:rPr>
      </w:pPr>
      <w:bookmarkStart w:id="18" w:name="_Toc436584494"/>
      <w:bookmarkStart w:id="19" w:name="_Toc436845276"/>
      <w:r w:rsidRPr="00921F2F">
        <w:rPr>
          <w:rFonts w:ascii="楷体_GB2312" w:eastAsia="楷体_GB2312" w:hint="eastAsia"/>
          <w:b/>
          <w:sz w:val="32"/>
          <w:szCs w:val="32"/>
        </w:rPr>
        <w:t>（五）加强</w:t>
      </w:r>
      <w:bookmarkEnd w:id="18"/>
      <w:r w:rsidRPr="00921F2F">
        <w:rPr>
          <w:rFonts w:ascii="楷体_GB2312" w:eastAsia="楷体_GB2312" w:hint="eastAsia"/>
          <w:b/>
          <w:sz w:val="32"/>
          <w:szCs w:val="32"/>
        </w:rPr>
        <w:t>宣传带动更多农民投身创业潮</w:t>
      </w:r>
      <w:bookmarkEnd w:id="19"/>
      <w:r w:rsidRPr="00921F2F">
        <w:rPr>
          <w:rFonts w:ascii="楷体_GB2312" w:eastAsia="楷体_GB2312" w:hint="eastAsia"/>
          <w:b/>
          <w:sz w:val="32"/>
          <w:szCs w:val="32"/>
        </w:rPr>
        <w:t>。</w:t>
      </w:r>
      <w:r w:rsidRPr="00E93D37">
        <w:rPr>
          <w:rFonts w:eastAsia="仿宋_GB2312"/>
          <w:sz w:val="32"/>
          <w:szCs w:val="32"/>
        </w:rPr>
        <w:t>认真贯彻落实国家、省、市扶持农民创业政策文件，坚持创业创新导向，以农民喜闻乐见的形式，充分利用新闻媒体</w:t>
      </w:r>
      <w:proofErr w:type="gramStart"/>
      <w:r w:rsidRPr="00E93D37">
        <w:rPr>
          <w:rFonts w:eastAsia="仿宋_GB2312"/>
          <w:sz w:val="32"/>
          <w:szCs w:val="32"/>
        </w:rPr>
        <w:t>和微信等</w:t>
      </w:r>
      <w:proofErr w:type="gramEnd"/>
      <w:r w:rsidRPr="00E93D37">
        <w:rPr>
          <w:rFonts w:eastAsia="仿宋_GB2312"/>
          <w:sz w:val="32"/>
          <w:szCs w:val="32"/>
        </w:rPr>
        <w:t>移动互联社交平台，搭建农民创业交流载体，发挥凝聚农村创业人员和交流创业信息、分享创业经验、展示创业项目、传播创业商机的作用。大力宣传支持农民工等人员返乡创业的政策措施及优秀农民创业典型事迹，通过举办农民创业大赛、农村创业项目博览、农民创业典型表彰等活动，引导全社会共同关心和支持农民创新创业，营造劳动伟大、创业光荣的良好环境，打造创业、兴业、乐业热土。</w:t>
      </w:r>
    </w:p>
    <w:p w:rsidR="00435307" w:rsidRDefault="00435307" w:rsidP="00435307">
      <w:pPr>
        <w:spacing w:line="560" w:lineRule="exact"/>
        <w:ind w:firstLineChars="200" w:firstLine="640"/>
        <w:rPr>
          <w:rFonts w:eastAsia="仿宋_GB2312"/>
          <w:sz w:val="32"/>
          <w:szCs w:val="32"/>
        </w:rPr>
      </w:pPr>
    </w:p>
    <w:p w:rsidR="00435307" w:rsidRDefault="00435307" w:rsidP="00435307">
      <w:pPr>
        <w:spacing w:line="560" w:lineRule="exact"/>
        <w:ind w:firstLineChars="200" w:firstLine="640"/>
        <w:rPr>
          <w:rFonts w:eastAsia="仿宋_GB2312"/>
          <w:sz w:val="32"/>
          <w:szCs w:val="32"/>
        </w:rPr>
      </w:pPr>
    </w:p>
    <w:p w:rsidR="00435307" w:rsidRDefault="00435307" w:rsidP="00435307">
      <w:pPr>
        <w:spacing w:line="560" w:lineRule="exact"/>
        <w:ind w:firstLineChars="200" w:firstLine="640"/>
        <w:jc w:val="right"/>
        <w:rPr>
          <w:rFonts w:eastAsia="仿宋_GB2312"/>
          <w:sz w:val="32"/>
          <w:szCs w:val="32"/>
        </w:rPr>
      </w:pPr>
      <w:r>
        <w:rPr>
          <w:rFonts w:eastAsia="仿宋_GB2312" w:hint="eastAsia"/>
          <w:sz w:val="32"/>
          <w:szCs w:val="32"/>
        </w:rPr>
        <w:t>淮安市农民工工作领导小组</w:t>
      </w:r>
    </w:p>
    <w:p w:rsidR="00435307" w:rsidRPr="00E93D37" w:rsidRDefault="00435307" w:rsidP="00435307">
      <w:pPr>
        <w:spacing w:line="560" w:lineRule="exact"/>
        <w:ind w:firstLineChars="200" w:firstLine="640"/>
        <w:jc w:val="right"/>
        <w:rPr>
          <w:rFonts w:eastAsia="仿宋_GB2312"/>
          <w:sz w:val="32"/>
          <w:szCs w:val="32"/>
        </w:rPr>
      </w:pPr>
      <w:smartTag w:uri="urn:schemas-microsoft-com:office:smarttags" w:element="chsdate">
        <w:smartTagPr>
          <w:attr w:name="Year" w:val="2016"/>
          <w:attr w:name="Month" w:val="8"/>
          <w:attr w:name="Day" w:val="17"/>
          <w:attr w:name="IsLunarDate" w:val="False"/>
          <w:attr w:name="IsROCDate" w:val="False"/>
        </w:smartTagPr>
        <w:r>
          <w:rPr>
            <w:rFonts w:eastAsia="仿宋_GB2312" w:hint="eastAsia"/>
            <w:sz w:val="32"/>
            <w:szCs w:val="32"/>
          </w:rPr>
          <w:t>2016</w:t>
        </w:r>
        <w:r>
          <w:rPr>
            <w:rFonts w:eastAsia="仿宋_GB2312" w:hint="eastAsia"/>
            <w:sz w:val="32"/>
            <w:szCs w:val="32"/>
          </w:rPr>
          <w:t>年</w:t>
        </w:r>
        <w:r>
          <w:rPr>
            <w:rFonts w:eastAsia="仿宋_GB2312" w:hint="eastAsia"/>
            <w:sz w:val="32"/>
            <w:szCs w:val="32"/>
          </w:rPr>
          <w:t>8</w:t>
        </w:r>
        <w:r>
          <w:rPr>
            <w:rFonts w:eastAsia="仿宋_GB2312" w:hint="eastAsia"/>
            <w:sz w:val="32"/>
            <w:szCs w:val="32"/>
          </w:rPr>
          <w:t>月</w:t>
        </w:r>
        <w:r>
          <w:rPr>
            <w:rFonts w:eastAsia="仿宋_GB2312" w:hint="eastAsia"/>
            <w:sz w:val="32"/>
            <w:szCs w:val="32"/>
          </w:rPr>
          <w:t>17</w:t>
        </w:r>
        <w:r>
          <w:rPr>
            <w:rFonts w:eastAsia="仿宋_GB2312" w:hint="eastAsia"/>
            <w:sz w:val="32"/>
            <w:szCs w:val="32"/>
          </w:rPr>
          <w:t>日</w:t>
        </w:r>
      </w:smartTag>
    </w:p>
    <w:p w:rsidR="00C8629B" w:rsidRDefault="00C8629B"/>
    <w:sectPr w:rsidR="00C8629B" w:rsidSect="00E93D37">
      <w:headerReference w:type="default" r:id="rId7"/>
      <w:footerReference w:type="even" r:id="rId8"/>
      <w:footerReference w:type="default" r:id="rId9"/>
      <w:pgSz w:w="11906" w:h="16838"/>
      <w:pgMar w:top="1701" w:right="1588" w:bottom="1474" w:left="1588" w:header="851" w:footer="1094"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8D9" w:rsidRDefault="003B68D9" w:rsidP="00435307">
      <w:r>
        <w:separator/>
      </w:r>
    </w:p>
  </w:endnote>
  <w:endnote w:type="continuationSeparator" w:id="0">
    <w:p w:rsidR="003B68D9" w:rsidRDefault="003B68D9" w:rsidP="0043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F" w:rsidRDefault="00530A3B">
    <w:pPr>
      <w:pStyle w:val="a4"/>
      <w:framePr w:wrap="around" w:vAnchor="text" w:hAnchor="margin" w:xAlign="center" w:y="1"/>
      <w:rPr>
        <w:rStyle w:val="a5"/>
      </w:rPr>
    </w:pPr>
    <w:r>
      <w:fldChar w:fldCharType="begin"/>
    </w:r>
    <w:r>
      <w:rPr>
        <w:rStyle w:val="a5"/>
      </w:rPr>
      <w:instrText xml:space="preserve">PAGE  </w:instrText>
    </w:r>
    <w:r>
      <w:fldChar w:fldCharType="end"/>
    </w:r>
  </w:p>
  <w:p w:rsidR="00692D0F" w:rsidRDefault="003B68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F" w:rsidRPr="00E93D37" w:rsidRDefault="00530A3B">
    <w:pPr>
      <w:pStyle w:val="a4"/>
      <w:jc w:val="center"/>
      <w:rPr>
        <w:rFonts w:ascii="宋体" w:hAnsi="宋体"/>
        <w:sz w:val="24"/>
        <w:szCs w:val="24"/>
      </w:rPr>
    </w:pPr>
    <w:r w:rsidRPr="00E93D37">
      <w:rPr>
        <w:rStyle w:val="a5"/>
        <w:rFonts w:ascii="宋体" w:hAnsi="宋体"/>
        <w:kern w:val="0"/>
        <w:sz w:val="24"/>
        <w:szCs w:val="24"/>
      </w:rPr>
      <w:t xml:space="preserve">— </w:t>
    </w:r>
    <w:r w:rsidRPr="00921F2F">
      <w:rPr>
        <w:rFonts w:ascii="宋体" w:hAnsi="宋体"/>
        <w:kern w:val="0"/>
        <w:sz w:val="28"/>
        <w:szCs w:val="28"/>
      </w:rPr>
      <w:fldChar w:fldCharType="begin"/>
    </w:r>
    <w:r w:rsidRPr="00921F2F">
      <w:rPr>
        <w:rStyle w:val="a5"/>
        <w:rFonts w:ascii="宋体" w:hAnsi="宋体"/>
        <w:kern w:val="0"/>
        <w:sz w:val="28"/>
        <w:szCs w:val="28"/>
      </w:rPr>
      <w:instrText xml:space="preserve"> PAGE </w:instrText>
    </w:r>
    <w:r w:rsidRPr="00921F2F">
      <w:rPr>
        <w:rFonts w:ascii="宋体" w:hAnsi="宋体"/>
        <w:kern w:val="0"/>
        <w:sz w:val="28"/>
        <w:szCs w:val="28"/>
      </w:rPr>
      <w:fldChar w:fldCharType="separate"/>
    </w:r>
    <w:r w:rsidR="0028723F">
      <w:rPr>
        <w:rStyle w:val="a5"/>
        <w:rFonts w:ascii="宋体" w:hAnsi="宋体"/>
        <w:noProof/>
        <w:kern w:val="0"/>
        <w:sz w:val="28"/>
        <w:szCs w:val="28"/>
      </w:rPr>
      <w:t>1</w:t>
    </w:r>
    <w:r w:rsidRPr="00921F2F">
      <w:rPr>
        <w:rFonts w:ascii="宋体" w:hAnsi="宋体"/>
        <w:kern w:val="0"/>
        <w:sz w:val="28"/>
        <w:szCs w:val="28"/>
      </w:rPr>
      <w:fldChar w:fldCharType="end"/>
    </w:r>
    <w:r w:rsidRPr="00E93D37">
      <w:rPr>
        <w:rStyle w:val="a5"/>
        <w:rFonts w:ascii="宋体" w:hAnsi="宋体"/>
        <w:kern w:val="0"/>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8D9" w:rsidRDefault="003B68D9" w:rsidP="00435307">
      <w:r>
        <w:separator/>
      </w:r>
    </w:p>
  </w:footnote>
  <w:footnote w:type="continuationSeparator" w:id="0">
    <w:p w:rsidR="003B68D9" w:rsidRDefault="003B68D9" w:rsidP="0043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D0F" w:rsidRDefault="003B68D9" w:rsidP="00980E8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CC"/>
    <w:rsid w:val="00037355"/>
    <w:rsid w:val="0028723F"/>
    <w:rsid w:val="003B68D9"/>
    <w:rsid w:val="00435307"/>
    <w:rsid w:val="00530A3B"/>
    <w:rsid w:val="00AB3792"/>
    <w:rsid w:val="00B42CCC"/>
    <w:rsid w:val="00C8629B"/>
    <w:rsid w:val="00D7520C"/>
    <w:rsid w:val="00E23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仿宋_GBK" w:hAnsi="Times New Roman"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07"/>
    <w:pPr>
      <w:widowControl w:val="0"/>
      <w:spacing w:line="240" w:lineRule="auto"/>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5307"/>
    <w:pPr>
      <w:widowControl/>
      <w:pBdr>
        <w:bottom w:val="single" w:sz="6" w:space="1" w:color="auto"/>
      </w:pBdr>
      <w:tabs>
        <w:tab w:val="center" w:pos="4153"/>
        <w:tab w:val="right" w:pos="8306"/>
      </w:tabs>
      <w:snapToGrid w:val="0"/>
      <w:spacing w:line="240" w:lineRule="atLeast"/>
      <w:jc w:val="center"/>
    </w:pPr>
    <w:rPr>
      <w:rFonts w:eastAsia="方正仿宋_GBK" w:cstheme="minorBidi"/>
      <w:sz w:val="18"/>
      <w:szCs w:val="18"/>
    </w:rPr>
  </w:style>
  <w:style w:type="character" w:customStyle="1" w:styleId="Char">
    <w:name w:val="页眉 Char"/>
    <w:basedOn w:val="a0"/>
    <w:link w:val="a3"/>
    <w:rsid w:val="00435307"/>
    <w:rPr>
      <w:sz w:val="18"/>
      <w:szCs w:val="18"/>
    </w:rPr>
  </w:style>
  <w:style w:type="paragraph" w:styleId="a4">
    <w:name w:val="footer"/>
    <w:basedOn w:val="a"/>
    <w:link w:val="Char0"/>
    <w:unhideWhenUsed/>
    <w:rsid w:val="00435307"/>
    <w:pPr>
      <w:widowControl/>
      <w:tabs>
        <w:tab w:val="center" w:pos="4153"/>
        <w:tab w:val="right" w:pos="8306"/>
      </w:tabs>
      <w:snapToGrid w:val="0"/>
      <w:spacing w:line="240" w:lineRule="atLeast"/>
      <w:jc w:val="left"/>
    </w:pPr>
    <w:rPr>
      <w:rFonts w:eastAsia="方正仿宋_GBK" w:cstheme="minorBidi"/>
      <w:sz w:val="18"/>
      <w:szCs w:val="18"/>
    </w:rPr>
  </w:style>
  <w:style w:type="character" w:customStyle="1" w:styleId="Char0">
    <w:name w:val="页脚 Char"/>
    <w:basedOn w:val="a0"/>
    <w:link w:val="a4"/>
    <w:rsid w:val="00435307"/>
    <w:rPr>
      <w:sz w:val="18"/>
      <w:szCs w:val="18"/>
    </w:rPr>
  </w:style>
  <w:style w:type="character" w:styleId="a5">
    <w:name w:val="page number"/>
    <w:basedOn w:val="a0"/>
    <w:rsid w:val="004353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仿宋_GBK" w:hAnsi="Times New Roman" w:cstheme="minorBidi"/>
        <w:kern w:val="2"/>
        <w:sz w:val="32"/>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307"/>
    <w:pPr>
      <w:widowControl w:val="0"/>
      <w:spacing w:line="240" w:lineRule="auto"/>
    </w:pPr>
    <w:rPr>
      <w:rFonts w:eastAsia="宋体"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35307"/>
    <w:pPr>
      <w:widowControl/>
      <w:pBdr>
        <w:bottom w:val="single" w:sz="6" w:space="1" w:color="auto"/>
      </w:pBdr>
      <w:tabs>
        <w:tab w:val="center" w:pos="4153"/>
        <w:tab w:val="right" w:pos="8306"/>
      </w:tabs>
      <w:snapToGrid w:val="0"/>
      <w:spacing w:line="240" w:lineRule="atLeast"/>
      <w:jc w:val="center"/>
    </w:pPr>
    <w:rPr>
      <w:rFonts w:eastAsia="方正仿宋_GBK" w:cstheme="minorBidi"/>
      <w:sz w:val="18"/>
      <w:szCs w:val="18"/>
    </w:rPr>
  </w:style>
  <w:style w:type="character" w:customStyle="1" w:styleId="Char">
    <w:name w:val="页眉 Char"/>
    <w:basedOn w:val="a0"/>
    <w:link w:val="a3"/>
    <w:rsid w:val="00435307"/>
    <w:rPr>
      <w:sz w:val="18"/>
      <w:szCs w:val="18"/>
    </w:rPr>
  </w:style>
  <w:style w:type="paragraph" w:styleId="a4">
    <w:name w:val="footer"/>
    <w:basedOn w:val="a"/>
    <w:link w:val="Char0"/>
    <w:unhideWhenUsed/>
    <w:rsid w:val="00435307"/>
    <w:pPr>
      <w:widowControl/>
      <w:tabs>
        <w:tab w:val="center" w:pos="4153"/>
        <w:tab w:val="right" w:pos="8306"/>
      </w:tabs>
      <w:snapToGrid w:val="0"/>
      <w:spacing w:line="240" w:lineRule="atLeast"/>
      <w:jc w:val="left"/>
    </w:pPr>
    <w:rPr>
      <w:rFonts w:eastAsia="方正仿宋_GBK" w:cstheme="minorBidi"/>
      <w:sz w:val="18"/>
      <w:szCs w:val="18"/>
    </w:rPr>
  </w:style>
  <w:style w:type="character" w:customStyle="1" w:styleId="Char0">
    <w:name w:val="页脚 Char"/>
    <w:basedOn w:val="a0"/>
    <w:link w:val="a4"/>
    <w:rsid w:val="00435307"/>
    <w:rPr>
      <w:sz w:val="18"/>
      <w:szCs w:val="18"/>
    </w:rPr>
  </w:style>
  <w:style w:type="character" w:styleId="a5">
    <w:name w:val="page number"/>
    <w:basedOn w:val="a0"/>
    <w:rsid w:val="00435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624</Words>
  <Characters>3562</Characters>
  <Application>Microsoft Office Word</Application>
  <DocSecurity>0</DocSecurity>
  <Lines>29</Lines>
  <Paragraphs>8</Paragraphs>
  <ScaleCrop>false</ScaleCrop>
  <Company>Micorosoft</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dc:creator>
  <cp:keywords/>
  <dc:description/>
  <cp:lastModifiedBy>daisy</cp:lastModifiedBy>
  <cp:revision>5</cp:revision>
  <dcterms:created xsi:type="dcterms:W3CDTF">2022-12-29T09:17:00Z</dcterms:created>
  <dcterms:modified xsi:type="dcterms:W3CDTF">2022-12-29T09:19:00Z</dcterms:modified>
</cp:coreProperties>
</file>