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eastAsia="方正小标宋_GBK" w:cs="宋体"/>
          <w:sz w:val="44"/>
          <w:szCs w:val="44"/>
        </w:rPr>
      </w:pPr>
      <w:r>
        <w:rPr>
          <w:rFonts w:hint="eastAsia" w:ascii="Times New Roman" w:eastAsia="方正小标宋_GBK" w:cs="宋体"/>
          <w:sz w:val="44"/>
          <w:szCs w:val="44"/>
        </w:rPr>
        <w:t>政府网站工</w:t>
      </w:r>
      <w:bookmarkStart w:id="0" w:name="_GoBack"/>
      <w:bookmarkEnd w:id="0"/>
      <w:r>
        <w:rPr>
          <w:rFonts w:hint="eastAsia" w:ascii="Times New Roman" w:eastAsia="方正小标宋_GBK" w:cs="宋体"/>
          <w:sz w:val="44"/>
          <w:szCs w:val="44"/>
        </w:rPr>
        <w:t>作年度报表</w:t>
      </w:r>
    </w:p>
    <w:p>
      <w:pPr>
        <w:jc w:val="center"/>
        <w:rPr>
          <w:rFonts w:ascii="Times New Roman" w:eastAsia="方正楷体_GBK"/>
        </w:rPr>
      </w:pPr>
      <w:r>
        <w:rPr>
          <w:rFonts w:hint="eastAsia" w:ascii="Times New Roman" w:eastAsia="方正楷体_GBK"/>
        </w:rPr>
        <w:t>（</w:t>
      </w:r>
      <w:r>
        <w:rPr>
          <w:rFonts w:ascii="Times New Roman" w:eastAsia="方正楷体_GBK"/>
        </w:rPr>
        <w:t>2020</w:t>
      </w:r>
      <w:r>
        <w:rPr>
          <w:rFonts w:hint="eastAsia" w:ascii="Times New Roman" w:eastAsia="方正楷体_GBK"/>
        </w:rPr>
        <w:t>年度）</w:t>
      </w:r>
    </w:p>
    <w:p>
      <w:pPr>
        <w:spacing w:line="240" w:lineRule="exact"/>
        <w:ind w:firstLine="0"/>
        <w:rPr>
          <w:rFonts w:ascii="Times New Roman"/>
          <w:sz w:val="30"/>
          <w:szCs w:val="30"/>
        </w:rPr>
      </w:pPr>
    </w:p>
    <w:p>
      <w:pPr>
        <w:spacing w:line="300" w:lineRule="exact"/>
        <w:ind w:firstLine="0"/>
        <w:rPr>
          <w:rFonts w:ascii="Times New Roman" w:eastAsia="宋体"/>
          <w:sz w:val="24"/>
          <w:szCs w:val="24"/>
        </w:rPr>
      </w:pPr>
      <w:r>
        <w:rPr>
          <w:rFonts w:hint="eastAsia" w:ascii="Times New Roman" w:eastAsia="宋体"/>
          <w:sz w:val="24"/>
          <w:szCs w:val="24"/>
        </w:rPr>
        <w:t>填报单位：淮安市人力资源和社会保障局</w:t>
      </w:r>
    </w:p>
    <w:tbl>
      <w:tblPr>
        <w:tblStyle w:val="4"/>
        <w:tblW w:w="907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38"/>
        <w:gridCol w:w="2496"/>
        <w:gridCol w:w="2355"/>
        <w:gridCol w:w="21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2038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网站名称</w:t>
            </w:r>
          </w:p>
        </w:tc>
        <w:tc>
          <w:tcPr>
            <w:tcW w:w="7037" w:type="dxa"/>
            <w:gridSpan w:val="3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淮安市人力资源和社会保障局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2038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首页网址</w:t>
            </w:r>
          </w:p>
        </w:tc>
        <w:tc>
          <w:tcPr>
            <w:tcW w:w="7037" w:type="dxa"/>
            <w:gridSpan w:val="3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ascii="Times New Roman" w:eastAsia="宋体"/>
                <w:sz w:val="24"/>
                <w:szCs w:val="24"/>
              </w:rPr>
              <w:t>http://rsj.huaian.gov.cn/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2038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主办单位</w:t>
            </w:r>
          </w:p>
        </w:tc>
        <w:tc>
          <w:tcPr>
            <w:tcW w:w="7037" w:type="dxa"/>
            <w:gridSpan w:val="3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淮安市人力资源和社会保障局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2038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网站类型</w:t>
            </w:r>
          </w:p>
        </w:tc>
        <w:tc>
          <w:tcPr>
            <w:tcW w:w="7037" w:type="dxa"/>
            <w:gridSpan w:val="3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□政府门户网站　　　</w:t>
            </w:r>
            <w:r>
              <w:rPr>
                <w:rFonts w:ascii="Times New Roman" w:eastAsia="宋体"/>
                <w:sz w:val="24"/>
                <w:szCs w:val="24"/>
              </w:rPr>
              <w:sym w:font="Wingdings 2" w:char="F052"/>
            </w:r>
            <w:r>
              <w:rPr>
                <w:rFonts w:hint="eastAsia" w:ascii="Times New Roman" w:eastAsia="宋体"/>
                <w:sz w:val="24"/>
                <w:szCs w:val="24"/>
              </w:rPr>
              <w:t>部门网站　　　□专项网站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2038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政府网站标识码</w:t>
            </w:r>
          </w:p>
        </w:tc>
        <w:tc>
          <w:tcPr>
            <w:tcW w:w="7037" w:type="dxa"/>
            <w:gridSpan w:val="3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ascii="Times New Roman" w:eastAsia="宋体" w:cs="微软雅黑"/>
                <w:color w:val="333333"/>
                <w:sz w:val="24"/>
                <w:szCs w:val="24"/>
              </w:rPr>
              <w:t>3208000013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2038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ascii="Times New Roman" w:eastAsia="宋体"/>
                <w:sz w:val="24"/>
                <w:szCs w:val="24"/>
              </w:rPr>
              <w:t>ICP</w:t>
            </w:r>
            <w:r>
              <w:rPr>
                <w:rFonts w:hint="eastAsia" w:ascii="Times New Roman" w:eastAsia="宋体"/>
                <w:sz w:val="24"/>
                <w:szCs w:val="24"/>
              </w:rPr>
              <w:t>备案号</w:t>
            </w:r>
          </w:p>
        </w:tc>
        <w:tc>
          <w:tcPr>
            <w:tcW w:w="2496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"http://beian.miit.gov.cn/" \t "http://rsj.huaian.gov.cn/_blank" </w:instrText>
            </w:r>
            <w:r>
              <w:fldChar w:fldCharType="separate"/>
            </w:r>
            <w:r>
              <w:rPr>
                <w:rFonts w:hint="eastAsia" w:ascii="Times New Roman" w:eastAsia="宋体"/>
                <w:sz w:val="24"/>
                <w:szCs w:val="24"/>
              </w:rPr>
              <w:t>苏</w:t>
            </w:r>
            <w:r>
              <w:rPr>
                <w:rFonts w:ascii="Times New Roman" w:eastAsia="宋体"/>
                <w:sz w:val="24"/>
                <w:szCs w:val="24"/>
              </w:rPr>
              <w:t>ICP</w:t>
            </w:r>
            <w:r>
              <w:rPr>
                <w:rFonts w:hint="eastAsia" w:ascii="Times New Roman" w:eastAsia="宋体"/>
                <w:sz w:val="24"/>
                <w:szCs w:val="24"/>
              </w:rPr>
              <w:t>备</w:t>
            </w:r>
            <w:r>
              <w:rPr>
                <w:rFonts w:ascii="Times New Roman" w:eastAsia="宋体"/>
                <w:sz w:val="24"/>
                <w:szCs w:val="24"/>
              </w:rPr>
              <w:t>12045088</w:t>
            </w:r>
            <w:r>
              <w:rPr>
                <w:rFonts w:hint="eastAsia" w:ascii="Times New Roman" w:eastAsia="宋体"/>
                <w:sz w:val="24"/>
                <w:szCs w:val="24"/>
              </w:rPr>
              <w:t>号</w:t>
            </w:r>
            <w:r>
              <w:rPr>
                <w:rFonts w:hint="eastAsia" w:ascii="Times New Roman" w:eastAsia="宋体"/>
                <w:sz w:val="24"/>
                <w:szCs w:val="24"/>
              </w:rPr>
              <w:fldChar w:fldCharType="end"/>
            </w:r>
          </w:p>
        </w:tc>
        <w:tc>
          <w:tcPr>
            <w:tcW w:w="2355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jc w:val="center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公安机关备案号</w:t>
            </w:r>
          </w:p>
        </w:tc>
        <w:tc>
          <w:tcPr>
            <w:tcW w:w="2186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"http://www.beian.gov.cn/portal/registerSystemInfo?recordcode=32080202000211" \t "http://rsj.huaian.gov.cn/_blank" </w:instrText>
            </w:r>
            <w:r>
              <w:fldChar w:fldCharType="separate"/>
            </w:r>
            <w:r>
              <w:rPr>
                <w:rFonts w:ascii="Times New Roman" w:eastAsia="宋体"/>
                <w:sz w:val="24"/>
                <w:szCs w:val="24"/>
              </w:rPr>
              <w:t>32080202000211</w:t>
            </w:r>
            <w:r>
              <w:rPr>
                <w:rFonts w:hint="eastAsia" w:ascii="Times New Roman" w:eastAsia="宋体"/>
                <w:sz w:val="24"/>
                <w:szCs w:val="24"/>
              </w:rPr>
              <w:t>号</w:t>
            </w:r>
            <w:r>
              <w:rPr>
                <w:rFonts w:hint="eastAsia" w:ascii="Times New Roman" w:eastAsia="宋体"/>
                <w:sz w:val="24"/>
                <w:szCs w:val="24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2038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独立用户访问总量（单位：个）</w:t>
            </w:r>
          </w:p>
        </w:tc>
        <w:tc>
          <w:tcPr>
            <w:tcW w:w="7037" w:type="dxa"/>
            <w:gridSpan w:val="3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ascii="Times New Roman" w:eastAsia="宋体"/>
                <w:sz w:val="24"/>
                <w:szCs w:val="24"/>
              </w:rPr>
              <w:t>191625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2038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网站总访问量</w:t>
            </w:r>
          </w:p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（单位：次）</w:t>
            </w:r>
          </w:p>
        </w:tc>
        <w:tc>
          <w:tcPr>
            <w:tcW w:w="7037" w:type="dxa"/>
            <w:gridSpan w:val="3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ascii="Times New Roman" w:eastAsia="宋体"/>
                <w:sz w:val="24"/>
                <w:szCs w:val="24"/>
              </w:rPr>
              <w:t>10390295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2038" w:type="dxa"/>
            <w:vMerge w:val="restart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信息发布</w:t>
            </w:r>
          </w:p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（单位：条）</w:t>
            </w:r>
          </w:p>
        </w:tc>
        <w:tc>
          <w:tcPr>
            <w:tcW w:w="2496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总数</w:t>
            </w:r>
          </w:p>
        </w:tc>
        <w:tc>
          <w:tcPr>
            <w:tcW w:w="4541" w:type="dxa"/>
            <w:gridSpan w:val="2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ascii="Times New Roman" w:eastAsia="宋体"/>
                <w:sz w:val="24"/>
                <w:szCs w:val="24"/>
              </w:rPr>
              <w:t>467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2038" w:type="dxa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</w:p>
        </w:tc>
        <w:tc>
          <w:tcPr>
            <w:tcW w:w="2496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概况类信息更新量</w:t>
            </w:r>
          </w:p>
        </w:tc>
        <w:tc>
          <w:tcPr>
            <w:tcW w:w="4541" w:type="dxa"/>
            <w:gridSpan w:val="2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ascii="Times New Roman" w:eastAsia="宋体"/>
                <w:sz w:val="24"/>
                <w:szCs w:val="24"/>
              </w:rPr>
              <w:t>233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2038" w:type="dxa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</w:p>
        </w:tc>
        <w:tc>
          <w:tcPr>
            <w:tcW w:w="2496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政务动态信息更新量</w:t>
            </w:r>
          </w:p>
        </w:tc>
        <w:tc>
          <w:tcPr>
            <w:tcW w:w="4541" w:type="dxa"/>
            <w:gridSpan w:val="2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ascii="Times New Roman" w:eastAsia="宋体"/>
                <w:sz w:val="24"/>
                <w:szCs w:val="24"/>
              </w:rPr>
              <w:t>153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2038" w:type="dxa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</w:p>
        </w:tc>
        <w:tc>
          <w:tcPr>
            <w:tcW w:w="2496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信息公开目录信息更新量</w:t>
            </w:r>
          </w:p>
        </w:tc>
        <w:tc>
          <w:tcPr>
            <w:tcW w:w="4541" w:type="dxa"/>
            <w:gridSpan w:val="2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ascii="Times New Roman" w:eastAsia="宋体"/>
                <w:sz w:val="24"/>
                <w:szCs w:val="24"/>
              </w:rPr>
              <w:t>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2038" w:type="dxa"/>
            <w:vMerge w:val="restart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专栏专题</w:t>
            </w:r>
          </w:p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（单位：个）</w:t>
            </w:r>
          </w:p>
        </w:tc>
        <w:tc>
          <w:tcPr>
            <w:tcW w:w="2496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维护数量</w:t>
            </w:r>
          </w:p>
        </w:tc>
        <w:tc>
          <w:tcPr>
            <w:tcW w:w="4541" w:type="dxa"/>
            <w:gridSpan w:val="2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ascii="Times New Roman" w:eastAsia="宋体"/>
                <w:sz w:val="24"/>
                <w:szCs w:val="24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2038" w:type="dxa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</w:p>
        </w:tc>
        <w:tc>
          <w:tcPr>
            <w:tcW w:w="2496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新开设数量</w:t>
            </w:r>
          </w:p>
        </w:tc>
        <w:tc>
          <w:tcPr>
            <w:tcW w:w="4541" w:type="dxa"/>
            <w:gridSpan w:val="2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ascii="Times New Roman" w:eastAsia="宋体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2038" w:type="dxa"/>
            <w:vMerge w:val="restart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解读回应</w:t>
            </w:r>
          </w:p>
        </w:tc>
        <w:tc>
          <w:tcPr>
            <w:tcW w:w="2496" w:type="dxa"/>
            <w:vMerge w:val="restart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解读信息发布</w:t>
            </w:r>
          </w:p>
        </w:tc>
        <w:tc>
          <w:tcPr>
            <w:tcW w:w="2355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总数</w:t>
            </w:r>
          </w:p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（单位：条）</w:t>
            </w:r>
          </w:p>
        </w:tc>
        <w:tc>
          <w:tcPr>
            <w:tcW w:w="2186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ascii="Times New Roman" w:eastAsia="宋体"/>
                <w:sz w:val="24"/>
                <w:szCs w:val="24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2038" w:type="dxa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</w:p>
        </w:tc>
        <w:tc>
          <w:tcPr>
            <w:tcW w:w="2496" w:type="dxa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</w:p>
        </w:tc>
        <w:tc>
          <w:tcPr>
            <w:tcW w:w="2355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解读材料数量</w:t>
            </w:r>
          </w:p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（单位：条）</w:t>
            </w:r>
          </w:p>
        </w:tc>
        <w:tc>
          <w:tcPr>
            <w:tcW w:w="2186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ascii="Times New Roman" w:eastAsia="宋体"/>
                <w:sz w:val="24"/>
                <w:szCs w:val="24"/>
              </w:rPr>
              <w:t>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2038" w:type="dxa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</w:p>
        </w:tc>
        <w:tc>
          <w:tcPr>
            <w:tcW w:w="2496" w:type="dxa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</w:p>
        </w:tc>
        <w:tc>
          <w:tcPr>
            <w:tcW w:w="2355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解读产品数量</w:t>
            </w:r>
          </w:p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（单位：个）</w:t>
            </w:r>
          </w:p>
        </w:tc>
        <w:tc>
          <w:tcPr>
            <w:tcW w:w="2186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ascii="Times New Roman" w:eastAsia="宋体"/>
                <w:sz w:val="24"/>
                <w:szCs w:val="24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2038" w:type="dxa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</w:p>
        </w:tc>
        <w:tc>
          <w:tcPr>
            <w:tcW w:w="2496" w:type="dxa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</w:p>
        </w:tc>
        <w:tc>
          <w:tcPr>
            <w:tcW w:w="2355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媒体评论文章数量</w:t>
            </w:r>
          </w:p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（单位：篇）</w:t>
            </w:r>
          </w:p>
        </w:tc>
        <w:tc>
          <w:tcPr>
            <w:tcW w:w="2186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2038" w:type="dxa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</w:p>
        </w:tc>
        <w:tc>
          <w:tcPr>
            <w:tcW w:w="2496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回应公众关注热点或</w:t>
            </w:r>
          </w:p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重大舆情数量（单位：次）</w:t>
            </w:r>
          </w:p>
        </w:tc>
        <w:tc>
          <w:tcPr>
            <w:tcW w:w="4541" w:type="dxa"/>
            <w:gridSpan w:val="2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ascii="Times New Roman" w:eastAsia="宋体"/>
                <w:sz w:val="24"/>
                <w:szCs w:val="24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  <w:jc w:val="center"/>
        </w:trPr>
        <w:tc>
          <w:tcPr>
            <w:tcW w:w="2038" w:type="dxa"/>
            <w:vMerge w:val="restart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办事服务</w:t>
            </w:r>
          </w:p>
        </w:tc>
        <w:tc>
          <w:tcPr>
            <w:tcW w:w="2496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是否发布服务事项目录</w:t>
            </w:r>
          </w:p>
        </w:tc>
        <w:tc>
          <w:tcPr>
            <w:tcW w:w="4541" w:type="dxa"/>
            <w:gridSpan w:val="2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ascii="Times New Roman" w:eastAsia="宋体"/>
                <w:sz w:val="24"/>
                <w:szCs w:val="24"/>
              </w:rPr>
              <w:sym w:font="Wingdings 2" w:char="F052"/>
            </w:r>
            <w:r>
              <w:rPr>
                <w:rFonts w:hint="eastAsia" w:ascii="Times New Roman" w:eastAsia="宋体"/>
                <w:sz w:val="24"/>
                <w:szCs w:val="24"/>
              </w:rPr>
              <w:t>是　　　□否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  <w:jc w:val="center"/>
        </w:trPr>
        <w:tc>
          <w:tcPr>
            <w:tcW w:w="2038" w:type="dxa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</w:p>
        </w:tc>
        <w:tc>
          <w:tcPr>
            <w:tcW w:w="2496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注册用户数</w:t>
            </w:r>
          </w:p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（单位：个）</w:t>
            </w:r>
          </w:p>
        </w:tc>
        <w:tc>
          <w:tcPr>
            <w:tcW w:w="4541" w:type="dxa"/>
            <w:gridSpan w:val="2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ascii="Times New Roman" w:eastAsia="宋体"/>
                <w:sz w:val="24"/>
                <w:szCs w:val="24"/>
              </w:rPr>
              <w:t>376301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  <w:jc w:val="center"/>
        </w:trPr>
        <w:tc>
          <w:tcPr>
            <w:tcW w:w="2038" w:type="dxa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</w:p>
        </w:tc>
        <w:tc>
          <w:tcPr>
            <w:tcW w:w="2496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政务服务事项数量</w:t>
            </w:r>
          </w:p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（单位：项）</w:t>
            </w:r>
          </w:p>
        </w:tc>
        <w:tc>
          <w:tcPr>
            <w:tcW w:w="4541" w:type="dxa"/>
            <w:gridSpan w:val="2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ascii="Times New Roman" w:eastAsia="宋体"/>
                <w:sz w:val="24"/>
                <w:szCs w:val="24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  <w:jc w:val="center"/>
        </w:trPr>
        <w:tc>
          <w:tcPr>
            <w:tcW w:w="2038" w:type="dxa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</w:p>
        </w:tc>
        <w:tc>
          <w:tcPr>
            <w:tcW w:w="2496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可全程在线办理政务服务事项数量（单位：项）</w:t>
            </w:r>
          </w:p>
        </w:tc>
        <w:tc>
          <w:tcPr>
            <w:tcW w:w="4541" w:type="dxa"/>
            <w:gridSpan w:val="2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ascii="Times New Roman" w:eastAsia="宋体"/>
                <w:sz w:val="24"/>
                <w:szCs w:val="24"/>
              </w:rPr>
              <w:t>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  <w:jc w:val="center"/>
        </w:trPr>
        <w:tc>
          <w:tcPr>
            <w:tcW w:w="2038" w:type="dxa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</w:p>
        </w:tc>
        <w:tc>
          <w:tcPr>
            <w:tcW w:w="2496" w:type="dxa"/>
            <w:vMerge w:val="restart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办件量</w:t>
            </w:r>
          </w:p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（单位：件）</w:t>
            </w:r>
          </w:p>
        </w:tc>
        <w:tc>
          <w:tcPr>
            <w:tcW w:w="2355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总数</w:t>
            </w:r>
          </w:p>
        </w:tc>
        <w:tc>
          <w:tcPr>
            <w:tcW w:w="2186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ascii="Times New Roman" w:eastAsia="宋体"/>
                <w:sz w:val="24"/>
                <w:szCs w:val="24"/>
              </w:rPr>
              <w:t>170314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  <w:jc w:val="center"/>
        </w:trPr>
        <w:tc>
          <w:tcPr>
            <w:tcW w:w="2038" w:type="dxa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</w:p>
        </w:tc>
        <w:tc>
          <w:tcPr>
            <w:tcW w:w="2496" w:type="dxa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</w:p>
        </w:tc>
        <w:tc>
          <w:tcPr>
            <w:tcW w:w="2355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自然人办件量</w:t>
            </w:r>
          </w:p>
        </w:tc>
        <w:tc>
          <w:tcPr>
            <w:tcW w:w="2186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ascii="Times New Roman" w:eastAsia="宋体"/>
                <w:sz w:val="24"/>
                <w:szCs w:val="24"/>
              </w:rPr>
              <w:t>110215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  <w:jc w:val="center"/>
        </w:trPr>
        <w:tc>
          <w:tcPr>
            <w:tcW w:w="2038" w:type="dxa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</w:p>
        </w:tc>
        <w:tc>
          <w:tcPr>
            <w:tcW w:w="2496" w:type="dxa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</w:p>
        </w:tc>
        <w:tc>
          <w:tcPr>
            <w:tcW w:w="2355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法人办件量</w:t>
            </w:r>
          </w:p>
        </w:tc>
        <w:tc>
          <w:tcPr>
            <w:tcW w:w="2186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ascii="Times New Roman" w:eastAsia="宋体"/>
                <w:sz w:val="24"/>
                <w:szCs w:val="24"/>
              </w:rPr>
              <w:t>60099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  <w:jc w:val="center"/>
        </w:trPr>
        <w:tc>
          <w:tcPr>
            <w:tcW w:w="2038" w:type="dxa"/>
            <w:vMerge w:val="restart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互动交流</w:t>
            </w:r>
          </w:p>
        </w:tc>
        <w:tc>
          <w:tcPr>
            <w:tcW w:w="2496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是否使用统一平台</w:t>
            </w:r>
          </w:p>
        </w:tc>
        <w:tc>
          <w:tcPr>
            <w:tcW w:w="4541" w:type="dxa"/>
            <w:gridSpan w:val="2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□是　　　</w:t>
            </w:r>
            <w:r>
              <w:rPr>
                <w:rFonts w:ascii="Times New Roman" w:eastAsia="宋体"/>
                <w:sz w:val="24"/>
                <w:szCs w:val="24"/>
              </w:rPr>
              <w:sym w:font="Wingdings 2" w:char="F052"/>
            </w:r>
            <w:r>
              <w:rPr>
                <w:rFonts w:hint="eastAsia" w:ascii="Times New Roman" w:eastAsia="宋体"/>
                <w:sz w:val="24"/>
                <w:szCs w:val="24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  <w:jc w:val="center"/>
        </w:trPr>
        <w:tc>
          <w:tcPr>
            <w:tcW w:w="2038" w:type="dxa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</w:p>
        </w:tc>
        <w:tc>
          <w:tcPr>
            <w:tcW w:w="2496" w:type="dxa"/>
            <w:vMerge w:val="restart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留言办理</w:t>
            </w:r>
          </w:p>
        </w:tc>
        <w:tc>
          <w:tcPr>
            <w:tcW w:w="2355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收到留言数量</w:t>
            </w:r>
          </w:p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（单位：条）</w:t>
            </w:r>
          </w:p>
        </w:tc>
        <w:tc>
          <w:tcPr>
            <w:tcW w:w="2186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ascii="Times New Roman" w:eastAsia="宋体" w:cs="宋体"/>
                <w:sz w:val="24"/>
                <w:szCs w:val="24"/>
              </w:rPr>
              <w:t>1979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  <w:jc w:val="center"/>
        </w:trPr>
        <w:tc>
          <w:tcPr>
            <w:tcW w:w="2038" w:type="dxa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</w:p>
        </w:tc>
        <w:tc>
          <w:tcPr>
            <w:tcW w:w="2496" w:type="dxa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</w:p>
        </w:tc>
        <w:tc>
          <w:tcPr>
            <w:tcW w:w="2355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办结留言数量</w:t>
            </w:r>
          </w:p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（单位：条）</w:t>
            </w:r>
          </w:p>
        </w:tc>
        <w:tc>
          <w:tcPr>
            <w:tcW w:w="2186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ascii="Times New Roman" w:eastAsia="宋体" w:cs="宋体"/>
                <w:sz w:val="24"/>
                <w:szCs w:val="24"/>
              </w:rPr>
              <w:t>1979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  <w:jc w:val="center"/>
        </w:trPr>
        <w:tc>
          <w:tcPr>
            <w:tcW w:w="2038" w:type="dxa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</w:p>
        </w:tc>
        <w:tc>
          <w:tcPr>
            <w:tcW w:w="2496" w:type="dxa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</w:p>
        </w:tc>
        <w:tc>
          <w:tcPr>
            <w:tcW w:w="2355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平均办理时间</w:t>
            </w:r>
          </w:p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（单位：天）</w:t>
            </w:r>
          </w:p>
        </w:tc>
        <w:tc>
          <w:tcPr>
            <w:tcW w:w="2186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ascii="Times New Roman" w:eastAsia="宋体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  <w:jc w:val="center"/>
        </w:trPr>
        <w:tc>
          <w:tcPr>
            <w:tcW w:w="2038" w:type="dxa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</w:p>
        </w:tc>
        <w:tc>
          <w:tcPr>
            <w:tcW w:w="2496" w:type="dxa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</w:p>
        </w:tc>
        <w:tc>
          <w:tcPr>
            <w:tcW w:w="2355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公开答复数量</w:t>
            </w:r>
          </w:p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（单位：条）</w:t>
            </w:r>
          </w:p>
        </w:tc>
        <w:tc>
          <w:tcPr>
            <w:tcW w:w="2186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ascii="Times New Roman" w:eastAsia="宋体" w:cs="宋体"/>
                <w:sz w:val="24"/>
                <w:szCs w:val="24"/>
              </w:rPr>
              <w:t>1979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  <w:jc w:val="center"/>
        </w:trPr>
        <w:tc>
          <w:tcPr>
            <w:tcW w:w="2038" w:type="dxa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</w:p>
        </w:tc>
        <w:tc>
          <w:tcPr>
            <w:tcW w:w="2496" w:type="dxa"/>
            <w:vMerge w:val="restart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征集调查</w:t>
            </w:r>
          </w:p>
        </w:tc>
        <w:tc>
          <w:tcPr>
            <w:tcW w:w="2355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征集调查期数</w:t>
            </w:r>
          </w:p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（单位：期）</w:t>
            </w:r>
          </w:p>
        </w:tc>
        <w:tc>
          <w:tcPr>
            <w:tcW w:w="2186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ascii="Times New Roman" w:eastAsia="宋体"/>
                <w:sz w:val="24"/>
                <w:szCs w:val="24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  <w:jc w:val="center"/>
        </w:trPr>
        <w:tc>
          <w:tcPr>
            <w:tcW w:w="2038" w:type="dxa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</w:p>
        </w:tc>
        <w:tc>
          <w:tcPr>
            <w:tcW w:w="2496" w:type="dxa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</w:p>
        </w:tc>
        <w:tc>
          <w:tcPr>
            <w:tcW w:w="2355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收到意见数量</w:t>
            </w:r>
          </w:p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（单位：条）</w:t>
            </w:r>
          </w:p>
        </w:tc>
        <w:tc>
          <w:tcPr>
            <w:tcW w:w="2186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ascii="Times New Roman" w:eastAsia="宋体"/>
                <w:sz w:val="24"/>
                <w:szCs w:val="24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  <w:jc w:val="center"/>
        </w:trPr>
        <w:tc>
          <w:tcPr>
            <w:tcW w:w="2038" w:type="dxa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</w:p>
        </w:tc>
        <w:tc>
          <w:tcPr>
            <w:tcW w:w="2496" w:type="dxa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</w:p>
        </w:tc>
        <w:tc>
          <w:tcPr>
            <w:tcW w:w="2355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公布调查结果期数</w:t>
            </w:r>
          </w:p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（单位：期）</w:t>
            </w:r>
          </w:p>
        </w:tc>
        <w:tc>
          <w:tcPr>
            <w:tcW w:w="2186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ascii="Times New Roman" w:eastAsia="宋体"/>
                <w:sz w:val="24"/>
                <w:szCs w:val="24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  <w:jc w:val="center"/>
        </w:trPr>
        <w:tc>
          <w:tcPr>
            <w:tcW w:w="2038" w:type="dxa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</w:p>
        </w:tc>
        <w:tc>
          <w:tcPr>
            <w:tcW w:w="2496" w:type="dxa"/>
            <w:vMerge w:val="restart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在线访谈</w:t>
            </w:r>
          </w:p>
        </w:tc>
        <w:tc>
          <w:tcPr>
            <w:tcW w:w="2355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访谈期数</w:t>
            </w:r>
          </w:p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（单位：期）</w:t>
            </w:r>
          </w:p>
        </w:tc>
        <w:tc>
          <w:tcPr>
            <w:tcW w:w="2186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ascii="Times New Roman" w:eastAsia="宋体"/>
                <w:sz w:val="24"/>
                <w:szCs w:val="24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  <w:jc w:val="center"/>
        </w:trPr>
        <w:tc>
          <w:tcPr>
            <w:tcW w:w="2038" w:type="dxa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</w:p>
        </w:tc>
        <w:tc>
          <w:tcPr>
            <w:tcW w:w="2496" w:type="dxa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</w:p>
        </w:tc>
        <w:tc>
          <w:tcPr>
            <w:tcW w:w="2355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网民留言数量</w:t>
            </w:r>
          </w:p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（单位：条）</w:t>
            </w:r>
          </w:p>
        </w:tc>
        <w:tc>
          <w:tcPr>
            <w:tcW w:w="2186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ascii="Times New Roman" w:eastAsia="宋体"/>
                <w:sz w:val="24"/>
                <w:szCs w:val="24"/>
              </w:rPr>
              <w:t>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  <w:jc w:val="center"/>
        </w:trPr>
        <w:tc>
          <w:tcPr>
            <w:tcW w:w="2038" w:type="dxa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</w:p>
        </w:tc>
        <w:tc>
          <w:tcPr>
            <w:tcW w:w="2496" w:type="dxa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</w:p>
        </w:tc>
        <w:tc>
          <w:tcPr>
            <w:tcW w:w="2355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答复网民提问数量</w:t>
            </w:r>
          </w:p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（单位：条）</w:t>
            </w:r>
          </w:p>
        </w:tc>
        <w:tc>
          <w:tcPr>
            <w:tcW w:w="2186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ascii="Times New Roman" w:eastAsia="宋体"/>
                <w:sz w:val="24"/>
                <w:szCs w:val="24"/>
              </w:rPr>
              <w:t>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  <w:jc w:val="center"/>
        </w:trPr>
        <w:tc>
          <w:tcPr>
            <w:tcW w:w="2038" w:type="dxa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</w:p>
        </w:tc>
        <w:tc>
          <w:tcPr>
            <w:tcW w:w="2496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是否提供智能问答</w:t>
            </w:r>
          </w:p>
        </w:tc>
        <w:tc>
          <w:tcPr>
            <w:tcW w:w="4541" w:type="dxa"/>
            <w:gridSpan w:val="2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ascii="Times New Roman" w:eastAsia="宋体"/>
                <w:sz w:val="24"/>
                <w:szCs w:val="24"/>
              </w:rPr>
              <w:sym w:font="Wingdings 2" w:char="F052"/>
            </w:r>
            <w:r>
              <w:rPr>
                <w:rFonts w:hint="eastAsia" w:ascii="Times New Roman" w:eastAsia="宋体"/>
                <w:sz w:val="24"/>
                <w:szCs w:val="24"/>
              </w:rPr>
              <w:t>是　　　□否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038" w:type="dxa"/>
            <w:vMerge w:val="restart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安全防护</w:t>
            </w:r>
          </w:p>
        </w:tc>
        <w:tc>
          <w:tcPr>
            <w:tcW w:w="2496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安全检测评估次数</w:t>
            </w:r>
          </w:p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（单位：次）</w:t>
            </w:r>
          </w:p>
        </w:tc>
        <w:tc>
          <w:tcPr>
            <w:tcW w:w="4541" w:type="dxa"/>
            <w:gridSpan w:val="2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038" w:type="dxa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</w:p>
        </w:tc>
        <w:tc>
          <w:tcPr>
            <w:tcW w:w="2496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发现问题数量</w:t>
            </w:r>
          </w:p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（单位：个）</w:t>
            </w:r>
          </w:p>
        </w:tc>
        <w:tc>
          <w:tcPr>
            <w:tcW w:w="4541" w:type="dxa"/>
            <w:gridSpan w:val="2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ascii="Times New Roman" w:eastAsia="宋体"/>
                <w:sz w:val="24"/>
                <w:szCs w:val="24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038" w:type="dxa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</w:p>
        </w:tc>
        <w:tc>
          <w:tcPr>
            <w:tcW w:w="2496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问题整改数量</w:t>
            </w:r>
          </w:p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（单位：个）</w:t>
            </w:r>
          </w:p>
        </w:tc>
        <w:tc>
          <w:tcPr>
            <w:tcW w:w="4541" w:type="dxa"/>
            <w:gridSpan w:val="2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ascii="Times New Roman" w:eastAsia="宋体"/>
                <w:sz w:val="24"/>
                <w:szCs w:val="24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038" w:type="dxa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</w:p>
        </w:tc>
        <w:tc>
          <w:tcPr>
            <w:tcW w:w="2496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是否建立安全监测预警机制</w:t>
            </w:r>
          </w:p>
        </w:tc>
        <w:tc>
          <w:tcPr>
            <w:tcW w:w="4541" w:type="dxa"/>
            <w:gridSpan w:val="2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ascii="Times New Roman" w:eastAsia="宋体"/>
                <w:sz w:val="24"/>
                <w:szCs w:val="24"/>
              </w:rPr>
              <w:sym w:font="Wingdings 2" w:char="F052"/>
            </w:r>
            <w:r>
              <w:rPr>
                <w:rFonts w:hint="eastAsia" w:ascii="Times New Roman" w:eastAsia="宋体"/>
                <w:sz w:val="24"/>
                <w:szCs w:val="24"/>
              </w:rPr>
              <w:t>是　　　□否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038" w:type="dxa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</w:p>
        </w:tc>
        <w:tc>
          <w:tcPr>
            <w:tcW w:w="2496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是否开展应急演练</w:t>
            </w:r>
          </w:p>
        </w:tc>
        <w:tc>
          <w:tcPr>
            <w:tcW w:w="4541" w:type="dxa"/>
            <w:gridSpan w:val="2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ascii="Times New Roman" w:eastAsia="宋体"/>
                <w:sz w:val="24"/>
                <w:szCs w:val="24"/>
              </w:rPr>
              <w:sym w:font="Wingdings 2" w:char="F052"/>
            </w:r>
            <w:r>
              <w:rPr>
                <w:rFonts w:hint="eastAsia" w:ascii="Times New Roman" w:eastAsia="宋体"/>
                <w:sz w:val="24"/>
                <w:szCs w:val="24"/>
              </w:rPr>
              <w:t>是　　　□否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038" w:type="dxa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</w:p>
        </w:tc>
        <w:tc>
          <w:tcPr>
            <w:tcW w:w="2496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是否明确网站安全责任人</w:t>
            </w:r>
          </w:p>
        </w:tc>
        <w:tc>
          <w:tcPr>
            <w:tcW w:w="4541" w:type="dxa"/>
            <w:gridSpan w:val="2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ascii="Times New Roman" w:eastAsia="宋体"/>
                <w:sz w:val="24"/>
                <w:szCs w:val="24"/>
              </w:rPr>
              <w:sym w:font="Wingdings 2" w:char="F052"/>
            </w:r>
            <w:r>
              <w:rPr>
                <w:rFonts w:hint="eastAsia" w:ascii="Times New Roman" w:eastAsia="宋体"/>
                <w:sz w:val="24"/>
                <w:szCs w:val="24"/>
              </w:rPr>
              <w:t>是　　　□否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038" w:type="dxa"/>
            <w:vMerge w:val="restart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移动新媒体</w:t>
            </w:r>
          </w:p>
        </w:tc>
        <w:tc>
          <w:tcPr>
            <w:tcW w:w="2496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是否有移动新媒体</w:t>
            </w:r>
          </w:p>
        </w:tc>
        <w:tc>
          <w:tcPr>
            <w:tcW w:w="4541" w:type="dxa"/>
            <w:gridSpan w:val="2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ascii="Times New Roman" w:eastAsia="宋体"/>
                <w:sz w:val="24"/>
                <w:szCs w:val="24"/>
              </w:rPr>
              <w:sym w:font="Wingdings 2" w:char="F052"/>
            </w:r>
            <w:r>
              <w:rPr>
                <w:rFonts w:hint="eastAsia" w:ascii="Times New Roman" w:eastAsia="宋体"/>
                <w:sz w:val="24"/>
                <w:szCs w:val="24"/>
              </w:rPr>
              <w:t>是　　　□否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038" w:type="dxa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</w:p>
        </w:tc>
        <w:tc>
          <w:tcPr>
            <w:tcW w:w="2496" w:type="dxa"/>
            <w:vMerge w:val="restart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微博</w:t>
            </w:r>
          </w:p>
        </w:tc>
        <w:tc>
          <w:tcPr>
            <w:tcW w:w="2355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名称</w:t>
            </w:r>
          </w:p>
        </w:tc>
        <w:tc>
          <w:tcPr>
            <w:tcW w:w="2186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038" w:type="dxa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</w:p>
        </w:tc>
        <w:tc>
          <w:tcPr>
            <w:tcW w:w="2496" w:type="dxa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</w:p>
        </w:tc>
        <w:tc>
          <w:tcPr>
            <w:tcW w:w="2355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信息发布量</w:t>
            </w:r>
          </w:p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（单位：条）</w:t>
            </w:r>
          </w:p>
        </w:tc>
        <w:tc>
          <w:tcPr>
            <w:tcW w:w="2186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038" w:type="dxa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</w:p>
        </w:tc>
        <w:tc>
          <w:tcPr>
            <w:tcW w:w="2496" w:type="dxa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</w:p>
        </w:tc>
        <w:tc>
          <w:tcPr>
            <w:tcW w:w="2355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关注量</w:t>
            </w:r>
          </w:p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（单位：个）</w:t>
            </w:r>
          </w:p>
        </w:tc>
        <w:tc>
          <w:tcPr>
            <w:tcW w:w="2186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038" w:type="dxa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</w:p>
        </w:tc>
        <w:tc>
          <w:tcPr>
            <w:tcW w:w="2496" w:type="dxa"/>
            <w:vMerge w:val="restart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微信</w:t>
            </w:r>
          </w:p>
        </w:tc>
        <w:tc>
          <w:tcPr>
            <w:tcW w:w="2355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名称</w:t>
            </w:r>
          </w:p>
        </w:tc>
        <w:tc>
          <w:tcPr>
            <w:tcW w:w="2186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淮安人社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038" w:type="dxa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</w:p>
        </w:tc>
        <w:tc>
          <w:tcPr>
            <w:tcW w:w="2496" w:type="dxa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</w:p>
        </w:tc>
        <w:tc>
          <w:tcPr>
            <w:tcW w:w="2355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信息发布量</w:t>
            </w:r>
          </w:p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（单位：条）</w:t>
            </w:r>
          </w:p>
        </w:tc>
        <w:tc>
          <w:tcPr>
            <w:tcW w:w="2186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ascii="Times New Roman" w:eastAsia="宋体"/>
                <w:sz w:val="24"/>
                <w:szCs w:val="24"/>
              </w:rPr>
              <w:t>416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038" w:type="dxa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</w:p>
        </w:tc>
        <w:tc>
          <w:tcPr>
            <w:tcW w:w="2496" w:type="dxa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</w:p>
        </w:tc>
        <w:tc>
          <w:tcPr>
            <w:tcW w:w="2355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订阅数</w:t>
            </w:r>
          </w:p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（单位：个）</w:t>
            </w:r>
          </w:p>
        </w:tc>
        <w:tc>
          <w:tcPr>
            <w:tcW w:w="2186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ascii="Times New Roman" w:eastAsia="宋体"/>
                <w:sz w:val="24"/>
                <w:szCs w:val="24"/>
              </w:rPr>
              <w:t>230078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038" w:type="dxa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</w:p>
        </w:tc>
        <w:tc>
          <w:tcPr>
            <w:tcW w:w="2496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其他</w:t>
            </w:r>
          </w:p>
        </w:tc>
        <w:tc>
          <w:tcPr>
            <w:tcW w:w="4541" w:type="dxa"/>
            <w:gridSpan w:val="2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038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创新发展</w:t>
            </w:r>
          </w:p>
        </w:tc>
        <w:tc>
          <w:tcPr>
            <w:tcW w:w="7037" w:type="dxa"/>
            <w:gridSpan w:val="3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□搜索即服务　　　□多语言版本　　　□无障碍浏览　　　□千人千网</w:t>
            </w:r>
          </w:p>
          <w:p>
            <w:pPr>
              <w:spacing w:line="300" w:lineRule="exact"/>
              <w:ind w:firstLine="0"/>
              <w:rPr>
                <w:rFonts w:ascii="Times New Roman" w:eastAsia="宋体"/>
                <w:sz w:val="24"/>
                <w:szCs w:val="24"/>
              </w:rPr>
            </w:pPr>
            <w:r>
              <w:rPr>
                <w:rFonts w:hint="eastAsia" w:ascii="Times New Roman" w:eastAsia="宋体"/>
                <w:sz w:val="24"/>
                <w:szCs w:val="24"/>
              </w:rPr>
              <w:t>□其他</w:t>
            </w:r>
            <w:r>
              <w:rPr>
                <w:rFonts w:ascii="Times New Roman" w:eastAsia="宋体"/>
                <w:sz w:val="24"/>
                <w:szCs w:val="24"/>
              </w:rPr>
              <w:t>__________________________________</w:t>
            </w:r>
          </w:p>
        </w:tc>
      </w:tr>
    </w:tbl>
    <w:p>
      <w:pPr>
        <w:spacing w:line="400" w:lineRule="exact"/>
        <w:ind w:firstLine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单位负责人：张岩</w:t>
      </w:r>
      <w:r>
        <w:rPr>
          <w:rFonts w:ascii="宋体" w:hAnsi="宋体" w:eastAsia="宋体"/>
          <w:sz w:val="24"/>
          <w:szCs w:val="24"/>
        </w:rPr>
        <w:t xml:space="preserve">      </w:t>
      </w:r>
      <w:r>
        <w:rPr>
          <w:rFonts w:hint="eastAsia" w:ascii="宋体" w:hAnsi="宋体" w:eastAsia="宋体"/>
          <w:sz w:val="24"/>
          <w:szCs w:val="24"/>
        </w:rPr>
        <w:t>审核人：纪茗瀚</w:t>
      </w:r>
      <w:r>
        <w:rPr>
          <w:rFonts w:ascii="宋体" w:hAnsi="宋体" w:eastAsia="宋体"/>
          <w:sz w:val="24"/>
          <w:szCs w:val="24"/>
        </w:rPr>
        <w:t xml:space="preserve">          </w:t>
      </w:r>
      <w:r>
        <w:rPr>
          <w:rFonts w:hint="eastAsia" w:ascii="宋体" w:hAnsi="宋体" w:eastAsia="宋体"/>
          <w:sz w:val="24"/>
          <w:szCs w:val="24"/>
        </w:rPr>
        <w:t>填报人：</w:t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</w:rPr>
        <w:t>林永</w:t>
      </w:r>
    </w:p>
    <w:p>
      <w:pPr>
        <w:spacing w:line="400" w:lineRule="exact"/>
        <w:ind w:firstLine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联系电话：</w:t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0517-83662151</w:t>
      </w:r>
      <w:r>
        <w:rPr>
          <w:rFonts w:ascii="宋体" w:hAnsi="宋体" w:eastAsia="宋体"/>
          <w:sz w:val="24"/>
          <w:szCs w:val="24"/>
        </w:rPr>
        <w:t xml:space="preserve">                       </w:t>
      </w:r>
      <w:r>
        <w:rPr>
          <w:rFonts w:hint="eastAsia" w:ascii="宋体" w:hAnsi="宋体" w:eastAsia="宋体"/>
          <w:sz w:val="24"/>
          <w:szCs w:val="24"/>
        </w:rPr>
        <w:t>填报日期：</w:t>
      </w:r>
      <w:r>
        <w:rPr>
          <w:rFonts w:ascii="宋体" w:hAnsi="宋体" w:eastAsia="宋体"/>
          <w:sz w:val="24"/>
          <w:szCs w:val="24"/>
        </w:rPr>
        <w:t xml:space="preserve">2021.1.19 </w:t>
      </w:r>
    </w:p>
    <w:sectPr>
      <w:pgSz w:w="11906" w:h="16838"/>
      <w:pgMar w:top="1814" w:right="1531" w:bottom="1701" w:left="1531" w:header="851" w:footer="113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AB79CB5-A692-420E-A898-0D16429BAFF7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D0C3B39-B981-4670-A6D1-825602C86CE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C187906E-924C-468B-954A-AC9AB281D40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6132350-6B32-4CD8-8DF9-FE281D13AAEC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9D52343E-923C-4D48-ACA2-C564BFF1CD28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872E8E9A-D455-419D-BF56-921E25169EA8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7AF5246B-F4B5-4C89-B836-004B51EF81CB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8" w:fontKey="{2B1C34D5-44B7-443B-BA7B-31D47E0B0B6A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9" w:fontKey="{D411A51D-F2A5-4AC8-BE26-81A2AEF699E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bordersDoNotSurroundHeader w:val="1"/>
  <w:bordersDoNotSurroundFooter w:val="1"/>
  <w:doNotTrackMoves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1BA005BB"/>
    <w:rsid w:val="000F529F"/>
    <w:rsid w:val="001B6782"/>
    <w:rsid w:val="003633CA"/>
    <w:rsid w:val="00385D66"/>
    <w:rsid w:val="00507948"/>
    <w:rsid w:val="0063213D"/>
    <w:rsid w:val="007F0047"/>
    <w:rsid w:val="0084424C"/>
    <w:rsid w:val="009F34C0"/>
    <w:rsid w:val="00A074A0"/>
    <w:rsid w:val="00A95339"/>
    <w:rsid w:val="00B35F5B"/>
    <w:rsid w:val="00BB0015"/>
    <w:rsid w:val="00D23BCC"/>
    <w:rsid w:val="020128E5"/>
    <w:rsid w:val="02321182"/>
    <w:rsid w:val="0B3B1EFA"/>
    <w:rsid w:val="0D7A1F6B"/>
    <w:rsid w:val="129338B7"/>
    <w:rsid w:val="19DE2ED1"/>
    <w:rsid w:val="1BA005BB"/>
    <w:rsid w:val="1EC128DC"/>
    <w:rsid w:val="2FAD7CF9"/>
    <w:rsid w:val="30E576A4"/>
    <w:rsid w:val="34D27850"/>
    <w:rsid w:val="399D61B6"/>
    <w:rsid w:val="39D43880"/>
    <w:rsid w:val="3C2F0EC2"/>
    <w:rsid w:val="434262A4"/>
    <w:rsid w:val="46F5490D"/>
    <w:rsid w:val="46F628F7"/>
    <w:rsid w:val="490575B7"/>
    <w:rsid w:val="56AA7E76"/>
    <w:rsid w:val="608E1704"/>
    <w:rsid w:val="6A7815FE"/>
    <w:rsid w:val="71EB6629"/>
    <w:rsid w:val="72F30FB9"/>
    <w:rsid w:val="73804338"/>
    <w:rsid w:val="7C383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efaultImageDpi w14:val="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tabs>
        <w:tab w:val="left" w:pos="425"/>
      </w:tabs>
      <w:autoSpaceDE w:val="0"/>
      <w:autoSpaceDN w:val="0"/>
      <w:snapToGrid w:val="0"/>
      <w:spacing w:line="540" w:lineRule="atLeast"/>
      <w:ind w:firstLine="646"/>
      <w:jc w:val="both"/>
    </w:pPr>
    <w:rPr>
      <w:rFonts w:ascii="方正仿宋_GBK" w:hAnsi="Times New Roman" w:eastAsia="方正仿宋_GBK" w:cs="Times New Roman"/>
      <w:sz w:val="3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99"/>
    <w:pPr>
      <w:tabs>
        <w:tab w:val="center" w:pos="4153"/>
        <w:tab w:val="right" w:pos="8306"/>
        <w:tab w:val="clear" w:pos="425"/>
      </w:tabs>
      <w:spacing w:line="240" w:lineRule="atLeast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99"/>
    <w:pPr>
      <w:pBdr>
        <w:bottom w:val="single" w:color="auto" w:sz="6" w:space="1"/>
      </w:pBdr>
      <w:tabs>
        <w:tab w:val="center" w:pos="4153"/>
        <w:tab w:val="right" w:pos="8306"/>
        <w:tab w:val="clear" w:pos="425"/>
      </w:tabs>
      <w:spacing w:line="240" w:lineRule="atLeast"/>
      <w:jc w:val="center"/>
    </w:pPr>
    <w:rPr>
      <w:sz w:val="18"/>
      <w:szCs w:val="18"/>
    </w:rPr>
  </w:style>
  <w:style w:type="character" w:styleId="6">
    <w:name w:val="Hyperlink"/>
    <w:uiPriority w:val="99"/>
    <w:rPr>
      <w:rFonts w:cs="Times New Roman"/>
      <w:color w:val="0000FF"/>
      <w:u w:val="single"/>
    </w:rPr>
  </w:style>
  <w:style w:type="character" w:customStyle="1" w:styleId="7">
    <w:name w:val="页眉 Char"/>
    <w:link w:val="3"/>
    <w:qFormat/>
    <w:locked/>
    <w:uiPriority w:val="99"/>
    <w:rPr>
      <w:rFonts w:ascii="方正仿宋_GBK" w:eastAsia="方正仿宋_GBK"/>
      <w:sz w:val="18"/>
    </w:rPr>
  </w:style>
  <w:style w:type="character" w:customStyle="1" w:styleId="8">
    <w:name w:val="页脚 Char"/>
    <w:link w:val="2"/>
    <w:locked/>
    <w:uiPriority w:val="99"/>
    <w:rPr>
      <w:rFonts w:ascii="方正仿宋_GBK" w:eastAsia="方正仿宋_GBK"/>
      <w:sz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</Pages>
  <Words>224</Words>
  <Characters>1280</Characters>
  <Lines>10</Lines>
  <Paragraphs>3</Paragraphs>
  <TotalTime>234</TotalTime>
  <ScaleCrop>false</ScaleCrop>
  <LinksUpToDate>false</LinksUpToDate>
  <CharactersWithSpaces>1501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2021-01-11T01:50:00Z</dcterms:created>
  <dc:creator>奋斗</dc:creator>
  <cp:lastModifiedBy>林永</cp:lastModifiedBy>
  <dcterms:modified xsi:type="dcterms:W3CDTF">2021-01-20T03:01:11Z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0_embed</vt:lpwstr>
  </property>
</Properties>
</file>