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D4" w:rsidRDefault="003846D4">
      <w:pPr>
        <w:pStyle w:val="NormalWeb"/>
        <w:widowControl/>
        <w:wordWrap w:val="0"/>
        <w:spacing w:beforeAutospacing="0" w:afterAutospacing="0" w:line="540" w:lineRule="atLeast"/>
        <w:rPr>
          <w:rFonts w:ascii="方正黑体简体" w:eastAsia="方正黑体简体" w:hAnsi="方正黑体简体" w:cs="方正黑体简体"/>
          <w:sz w:val="32"/>
          <w:szCs w:val="32"/>
          <w:shd w:val="clear" w:color="auto" w:fill="FFFFFF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  <w:shd w:val="clear" w:color="auto" w:fill="FFFFFF"/>
        </w:rPr>
        <w:t>附件</w:t>
      </w:r>
      <w:r>
        <w:rPr>
          <w:rFonts w:ascii="方正黑体简体" w:eastAsia="方正黑体简体" w:hAnsi="方正黑体简体" w:cs="方正黑体简体"/>
          <w:sz w:val="32"/>
          <w:szCs w:val="32"/>
          <w:shd w:val="clear" w:color="auto" w:fill="FFFFFF"/>
        </w:rPr>
        <w:t>3</w:t>
      </w:r>
    </w:p>
    <w:p w:rsidR="003846D4" w:rsidRDefault="003846D4">
      <w:pPr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工伤预防项目实施方案（样式）</w:t>
      </w:r>
    </w:p>
    <w:p w:rsidR="003846D4" w:rsidRDefault="003846D4">
      <w:pPr>
        <w:numPr>
          <w:ilvl w:val="0"/>
          <w:numId w:val="1"/>
        </w:num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项目名称和基本情况</w:t>
      </w:r>
    </w:p>
    <w:p w:rsidR="003846D4" w:rsidRDefault="003846D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z w:val="32"/>
          <w:szCs w:val="32"/>
        </w:rPr>
        <w:t>工伤预防项目申报机构的基本情况、硬件设备、人员条件、专业技术条件等。</w:t>
      </w:r>
    </w:p>
    <w:p w:rsidR="003846D4" w:rsidRDefault="003846D4">
      <w:pPr>
        <w:numPr>
          <w:ilvl w:val="0"/>
          <w:numId w:val="1"/>
        </w:num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总体目标</w:t>
      </w:r>
    </w:p>
    <w:p w:rsidR="003846D4" w:rsidRDefault="003846D4">
      <w:pPr>
        <w:spacing w:line="560" w:lineRule="exact"/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实施工伤预防项目要达到的目标，即</w:t>
      </w:r>
      <w:r>
        <w:rPr>
          <w:rFonts w:ascii="仿宋_GB2312" w:eastAsia="仿宋_GB2312" w:hint="eastAsia"/>
          <w:sz w:val="32"/>
          <w:szCs w:val="32"/>
        </w:rPr>
        <w:t>项目开展对预防工伤事故或职业病发生的意义和作用，对社会、企业和职工的影响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3846D4" w:rsidRDefault="003846D4" w:rsidP="009F060D">
      <w:p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三、主要内容</w:t>
      </w:r>
      <w:bookmarkStart w:id="0" w:name="_GoBack"/>
      <w:bookmarkEnd w:id="0"/>
    </w:p>
    <w:p w:rsidR="003846D4" w:rsidRDefault="003846D4" w:rsidP="009F060D">
      <w:pPr>
        <w:spacing w:line="560" w:lineRule="exact"/>
        <w:ind w:firstLineChars="200" w:firstLine="316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工伤预防项目培训（或宣传）的主要内容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3846D4" w:rsidRDefault="003846D4" w:rsidP="009F060D">
      <w:p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四、实施方式</w:t>
      </w:r>
    </w:p>
    <w:p w:rsidR="003846D4" w:rsidRDefault="003846D4" w:rsidP="009F060D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工伤预防项目实施范围、实施对象及人数、实施周期、费用预算安排等。</w:t>
      </w:r>
    </w:p>
    <w:p w:rsidR="003846D4" w:rsidRDefault="003846D4" w:rsidP="009F060D">
      <w:p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五、进度和计划安排</w:t>
      </w:r>
    </w:p>
    <w:p w:rsidR="003846D4" w:rsidRDefault="003846D4" w:rsidP="009F060D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工伤预防项目开展进度和计划安排情况。</w:t>
      </w:r>
    </w:p>
    <w:p w:rsidR="003846D4" w:rsidRDefault="003846D4">
      <w:pPr>
        <w:pStyle w:val="NormalWeb"/>
        <w:widowControl/>
        <w:wordWrap w:val="0"/>
        <w:spacing w:beforeAutospacing="0" w:afterAutospacing="0" w:line="540" w:lineRule="atLeast"/>
        <w:ind w:firstLine="640"/>
        <w:rPr>
          <w:rFonts w:ascii="黑体" w:eastAsia="黑体" w:hAnsi="黑体"/>
          <w:kern w:val="2"/>
          <w:sz w:val="32"/>
          <w:szCs w:val="32"/>
        </w:rPr>
      </w:pPr>
      <w:r>
        <w:rPr>
          <w:rFonts w:ascii="黑体" w:eastAsia="黑体" w:hAnsi="黑体" w:hint="eastAsia"/>
          <w:kern w:val="2"/>
          <w:sz w:val="32"/>
          <w:szCs w:val="32"/>
        </w:rPr>
        <w:t>六、可行性分析</w:t>
      </w:r>
    </w:p>
    <w:p w:rsidR="003846D4" w:rsidRDefault="003846D4">
      <w:pPr>
        <w:pStyle w:val="NormalWeb"/>
        <w:widowControl/>
        <w:wordWrap w:val="0"/>
        <w:spacing w:beforeAutospacing="0" w:afterAutospacing="0" w:line="540" w:lineRule="atLeas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工伤预防项目开展的可行性、项目实施风险及不确定性以及对风险的应对措施。</w:t>
      </w:r>
    </w:p>
    <w:p w:rsidR="003846D4" w:rsidRDefault="003846D4" w:rsidP="009F060D">
      <w:p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七、绩效目标</w:t>
      </w:r>
    </w:p>
    <w:p w:rsidR="003846D4" w:rsidRDefault="003846D4" w:rsidP="009F060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（一）预期达到指标效果和考核指标，包括工伤和职业病事故的发生率（工伤和职业病事故次数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职工人数）、工伤死亡发生率（死亡人数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职工人数）、工伤保险基金支缴率（工伤保险基金支出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工伤保险缴费）等。</w:t>
      </w:r>
    </w:p>
    <w:p w:rsidR="003846D4" w:rsidRDefault="003846D4" w:rsidP="009F060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（二）预期社会效益和经济效益。</w:t>
      </w:r>
    </w:p>
    <w:p w:rsidR="003846D4" w:rsidRDefault="003846D4" w:rsidP="009F060D">
      <w:p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八、评估验收</w:t>
      </w:r>
    </w:p>
    <w:p w:rsidR="003846D4" w:rsidRDefault="003846D4" w:rsidP="009F060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项目评估验收的时间、方式等。</w:t>
      </w:r>
    </w:p>
    <w:p w:rsidR="003846D4" w:rsidRDefault="003846D4">
      <w:pPr>
        <w:pStyle w:val="NormalWeb"/>
        <w:widowControl/>
        <w:wordWrap w:val="0"/>
        <w:spacing w:beforeAutospacing="0" w:afterAutospacing="0" w:line="54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</w:p>
    <w:sectPr w:rsidR="003846D4" w:rsidSect="00605FF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6D4" w:rsidRDefault="003846D4">
      <w:r>
        <w:separator/>
      </w:r>
    </w:p>
  </w:endnote>
  <w:endnote w:type="continuationSeparator" w:id="0">
    <w:p w:rsidR="003846D4" w:rsidRDefault="00384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D4" w:rsidRDefault="003846D4" w:rsidP="006F59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46D4" w:rsidRDefault="003846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D4" w:rsidRDefault="003846D4" w:rsidP="006F59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46D4" w:rsidRDefault="003846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6D4" w:rsidRDefault="003846D4">
      <w:r>
        <w:separator/>
      </w:r>
    </w:p>
  </w:footnote>
  <w:footnote w:type="continuationSeparator" w:id="0">
    <w:p w:rsidR="003846D4" w:rsidRDefault="00384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5369F"/>
    <w:multiLevelType w:val="singleLevel"/>
    <w:tmpl w:val="7055369F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BC96097"/>
    <w:rsid w:val="003846D4"/>
    <w:rsid w:val="00605FF3"/>
    <w:rsid w:val="006B0181"/>
    <w:rsid w:val="006F5951"/>
    <w:rsid w:val="007A5853"/>
    <w:rsid w:val="009F060D"/>
    <w:rsid w:val="086F2703"/>
    <w:rsid w:val="14FA548E"/>
    <w:rsid w:val="2717753D"/>
    <w:rsid w:val="2BC96097"/>
    <w:rsid w:val="2D6F6226"/>
    <w:rsid w:val="418D6C26"/>
    <w:rsid w:val="41B458ED"/>
    <w:rsid w:val="42901757"/>
    <w:rsid w:val="4E441532"/>
    <w:rsid w:val="5057130B"/>
    <w:rsid w:val="5DA955CC"/>
    <w:rsid w:val="65F6598B"/>
    <w:rsid w:val="6E14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F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05FF3"/>
    <w:pPr>
      <w:spacing w:beforeAutospacing="1" w:afterAutospacing="1"/>
      <w:jc w:val="left"/>
    </w:pPr>
    <w:rPr>
      <w:kern w:val="0"/>
      <w:sz w:val="24"/>
    </w:rPr>
  </w:style>
  <w:style w:type="paragraph" w:styleId="Footer">
    <w:name w:val="footer"/>
    <w:basedOn w:val="Normal"/>
    <w:link w:val="FooterChar"/>
    <w:uiPriority w:val="99"/>
    <w:rsid w:val="009F0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F151C"/>
    <w:rPr>
      <w:rFonts w:ascii="Calibri" w:hAnsi="Calibri"/>
      <w:sz w:val="18"/>
      <w:szCs w:val="18"/>
    </w:rPr>
  </w:style>
  <w:style w:type="character" w:styleId="PageNumber">
    <w:name w:val="page number"/>
    <w:basedOn w:val="DefaultParagraphFont"/>
    <w:uiPriority w:val="99"/>
    <w:rsid w:val="009F06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61</Words>
  <Characters>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dell</dc:creator>
  <cp:keywords/>
  <dc:description/>
  <cp:lastModifiedBy>deeplm</cp:lastModifiedBy>
  <cp:revision>2</cp:revision>
  <dcterms:created xsi:type="dcterms:W3CDTF">2020-10-10T06:40:00Z</dcterms:created>
  <dcterms:modified xsi:type="dcterms:W3CDTF">2020-10-10T06:40:00Z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