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B5842F" w14:textId="77777777" w:rsidR="001C11DB" w:rsidRDefault="001C11DB">
      <w:pPr>
        <w:autoSpaceDE w:val="0"/>
        <w:autoSpaceDN w:val="0"/>
        <w:adjustRightInd w:val="0"/>
        <w:jc w:val="left"/>
        <w:rPr>
          <w:rFonts w:asciiTheme="majorEastAsia" w:eastAsiaTheme="majorEastAsia" w:hAnsiTheme="majorEastAsia" w:cs="CIDFont+F3"/>
          <w:b/>
          <w:kern w:val="0"/>
          <w:sz w:val="56"/>
          <w:szCs w:val="56"/>
        </w:rPr>
      </w:pPr>
    </w:p>
    <w:p w14:paraId="519CF0D1" w14:textId="77777777" w:rsidR="001C11DB" w:rsidRDefault="001C11DB">
      <w:pPr>
        <w:autoSpaceDE w:val="0"/>
        <w:autoSpaceDN w:val="0"/>
        <w:adjustRightInd w:val="0"/>
        <w:jc w:val="left"/>
        <w:rPr>
          <w:rFonts w:asciiTheme="majorEastAsia" w:eastAsiaTheme="majorEastAsia" w:hAnsiTheme="majorEastAsia" w:cs="CIDFont+F3"/>
          <w:b/>
          <w:kern w:val="0"/>
          <w:sz w:val="56"/>
          <w:szCs w:val="56"/>
        </w:rPr>
      </w:pPr>
    </w:p>
    <w:p w14:paraId="0CCF516E" w14:textId="77777777" w:rsidR="001C11DB" w:rsidRDefault="00000000">
      <w:pPr>
        <w:adjustRightInd w:val="0"/>
        <w:snapToGrid w:val="0"/>
        <w:jc w:val="center"/>
        <w:rPr>
          <w:rFonts w:ascii="方正小标宋简体" w:eastAsia="方正小标宋简体" w:hAnsi="黑体" w:cs="宋体"/>
          <w:b/>
          <w:kern w:val="0"/>
          <w:sz w:val="52"/>
          <w:szCs w:val="52"/>
        </w:rPr>
      </w:pPr>
      <w:r>
        <w:rPr>
          <w:rFonts w:ascii="方正小标宋简体" w:eastAsia="方正小标宋简体" w:hAnsi="黑体" w:cs="宋体" w:hint="eastAsia"/>
          <w:bCs/>
          <w:kern w:val="0"/>
          <w:sz w:val="52"/>
          <w:szCs w:val="52"/>
        </w:rPr>
        <w:t>第五届淮安市技能状元大赛</w:t>
      </w:r>
    </w:p>
    <w:p w14:paraId="087391BA" w14:textId="77777777" w:rsidR="001C11DB" w:rsidRDefault="00000000">
      <w:pPr>
        <w:adjustRightInd w:val="0"/>
        <w:snapToGrid w:val="0"/>
        <w:jc w:val="center"/>
        <w:rPr>
          <w:rFonts w:ascii="方正小标宋简体" w:eastAsia="方正小标宋简体" w:hAnsi="黑体" w:cs="宋体"/>
          <w:bCs/>
          <w:kern w:val="0"/>
          <w:sz w:val="44"/>
          <w:szCs w:val="44"/>
        </w:rPr>
      </w:pPr>
      <w:r>
        <w:rPr>
          <w:rFonts w:ascii="方正小标宋简体" w:eastAsia="方正小标宋简体" w:hAnsi="黑体" w:cs="宋体" w:hint="eastAsia"/>
          <w:bCs/>
          <w:kern w:val="0"/>
          <w:sz w:val="44"/>
          <w:szCs w:val="44"/>
        </w:rPr>
        <w:t>模具制作项目（塑料模具方向）</w:t>
      </w:r>
      <w:r>
        <w:rPr>
          <w:rFonts w:ascii="方正小标宋简体" w:eastAsia="方正小标宋简体" w:hAnsi="宋体-18030" w:hint="eastAsia"/>
          <w:bCs/>
          <w:sz w:val="44"/>
          <w:szCs w:val="44"/>
        </w:rPr>
        <w:t>技术文件</w:t>
      </w:r>
    </w:p>
    <w:p w14:paraId="54AA38DA" w14:textId="77777777" w:rsidR="001C11DB" w:rsidRDefault="00000000">
      <w:pPr>
        <w:adjustRightInd w:val="0"/>
        <w:snapToGrid w:val="0"/>
        <w:jc w:val="center"/>
        <w:rPr>
          <w:rFonts w:ascii="方正小标宋简体" w:eastAsia="方正小标宋简体" w:hAnsi="宋体-18030"/>
          <w:bCs/>
          <w:sz w:val="44"/>
          <w:szCs w:val="44"/>
        </w:rPr>
      </w:pPr>
      <w:r>
        <w:rPr>
          <w:rFonts w:ascii="方正小标宋简体" w:eastAsia="方正小标宋简体" w:hAnsi="宋体-18030" w:hint="eastAsia"/>
          <w:bCs/>
          <w:sz w:val="44"/>
          <w:szCs w:val="44"/>
        </w:rPr>
        <w:t>（职工组）</w:t>
      </w:r>
    </w:p>
    <w:p w14:paraId="2153EA73" w14:textId="77777777" w:rsidR="001C11DB" w:rsidRDefault="001C11DB">
      <w:pPr>
        <w:ind w:firstLineChars="500" w:firstLine="2200"/>
        <w:jc w:val="center"/>
        <w:rPr>
          <w:rFonts w:ascii="微软雅黑" w:eastAsia="微软雅黑" w:hAnsi="微软雅黑" w:cs="CIDFont+F4"/>
          <w:kern w:val="0"/>
          <w:sz w:val="44"/>
          <w:szCs w:val="44"/>
        </w:rPr>
      </w:pPr>
    </w:p>
    <w:p w14:paraId="2B55FCCB" w14:textId="77777777" w:rsidR="001C11DB" w:rsidRDefault="001C11DB">
      <w:pPr>
        <w:ind w:firstLineChars="500" w:firstLine="2200"/>
        <w:jc w:val="center"/>
        <w:rPr>
          <w:rFonts w:ascii="微软雅黑" w:eastAsia="微软雅黑" w:hAnsi="微软雅黑" w:cs="CIDFont+F4"/>
          <w:kern w:val="0"/>
          <w:sz w:val="44"/>
          <w:szCs w:val="44"/>
        </w:rPr>
      </w:pPr>
    </w:p>
    <w:p w14:paraId="1CCFC85F" w14:textId="77777777" w:rsidR="001C11DB" w:rsidRDefault="001C11DB">
      <w:pPr>
        <w:jc w:val="center"/>
        <w:rPr>
          <w:rFonts w:ascii="微软雅黑" w:eastAsia="微软雅黑" w:hAnsi="微软雅黑" w:cs="CIDFont+F4"/>
          <w:color w:val="FF0000"/>
          <w:kern w:val="0"/>
          <w:sz w:val="32"/>
          <w:szCs w:val="32"/>
        </w:rPr>
      </w:pPr>
    </w:p>
    <w:p w14:paraId="6A46A912" w14:textId="77777777" w:rsidR="001C11DB" w:rsidRDefault="001C11DB">
      <w:pPr>
        <w:jc w:val="center"/>
        <w:rPr>
          <w:rFonts w:ascii="微软雅黑" w:eastAsia="微软雅黑" w:hAnsi="微软雅黑" w:cs="CIDFont+F4"/>
          <w:color w:val="FF0000"/>
          <w:kern w:val="0"/>
          <w:sz w:val="32"/>
          <w:szCs w:val="32"/>
        </w:rPr>
      </w:pPr>
    </w:p>
    <w:p w14:paraId="33D0F919" w14:textId="77777777" w:rsidR="001C11DB" w:rsidRDefault="001C11DB">
      <w:pPr>
        <w:jc w:val="center"/>
        <w:rPr>
          <w:rFonts w:ascii="微软雅黑" w:eastAsia="微软雅黑" w:hAnsi="微软雅黑" w:cs="CIDFont+F4"/>
          <w:color w:val="FF0000"/>
          <w:kern w:val="0"/>
          <w:sz w:val="32"/>
          <w:szCs w:val="32"/>
        </w:rPr>
      </w:pPr>
    </w:p>
    <w:p w14:paraId="72F0FA96" w14:textId="77777777" w:rsidR="001C11DB" w:rsidRDefault="001C11DB">
      <w:pPr>
        <w:jc w:val="center"/>
        <w:rPr>
          <w:rFonts w:ascii="微软雅黑" w:eastAsia="微软雅黑" w:hAnsi="微软雅黑" w:cs="CIDFont+F4"/>
          <w:color w:val="FF0000"/>
          <w:kern w:val="0"/>
          <w:sz w:val="32"/>
          <w:szCs w:val="32"/>
        </w:rPr>
      </w:pPr>
    </w:p>
    <w:p w14:paraId="21CA49C6" w14:textId="77777777" w:rsidR="001C11DB" w:rsidRDefault="001C11DB">
      <w:pPr>
        <w:jc w:val="center"/>
        <w:rPr>
          <w:rFonts w:ascii="微软雅黑" w:eastAsia="微软雅黑" w:hAnsi="微软雅黑" w:cs="CIDFont+F4"/>
          <w:color w:val="FF0000"/>
          <w:kern w:val="0"/>
          <w:sz w:val="32"/>
          <w:szCs w:val="32"/>
        </w:rPr>
      </w:pPr>
    </w:p>
    <w:p w14:paraId="687CFF61" w14:textId="77777777" w:rsidR="001C11DB" w:rsidRDefault="001C11DB">
      <w:pPr>
        <w:jc w:val="center"/>
        <w:rPr>
          <w:rFonts w:ascii="微软雅黑" w:eastAsia="微软雅黑" w:hAnsi="微软雅黑" w:cs="CIDFont+F4"/>
          <w:color w:val="FF0000"/>
          <w:kern w:val="0"/>
          <w:sz w:val="32"/>
          <w:szCs w:val="32"/>
        </w:rPr>
      </w:pPr>
    </w:p>
    <w:p w14:paraId="1E5E0CE6" w14:textId="77777777" w:rsidR="001C11DB" w:rsidRDefault="001C11DB">
      <w:pPr>
        <w:jc w:val="center"/>
        <w:rPr>
          <w:rFonts w:ascii="微软雅黑" w:eastAsia="微软雅黑" w:hAnsi="微软雅黑" w:cs="CIDFont+F4"/>
          <w:kern w:val="0"/>
          <w:sz w:val="44"/>
          <w:szCs w:val="44"/>
        </w:rPr>
      </w:pPr>
    </w:p>
    <w:p w14:paraId="1921932C" w14:textId="77777777" w:rsidR="001C11DB" w:rsidRDefault="001C11DB">
      <w:pPr>
        <w:jc w:val="center"/>
        <w:rPr>
          <w:rFonts w:ascii="微软雅黑" w:eastAsia="微软雅黑" w:hAnsi="微软雅黑" w:cs="CIDFont+F4"/>
          <w:kern w:val="0"/>
          <w:sz w:val="44"/>
          <w:szCs w:val="44"/>
        </w:rPr>
      </w:pPr>
    </w:p>
    <w:p w14:paraId="3817BAA1" w14:textId="77777777" w:rsidR="001C11DB" w:rsidRDefault="00000000">
      <w:pPr>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2020年9月</w:t>
      </w:r>
    </w:p>
    <w:p w14:paraId="015F7C72" w14:textId="77777777" w:rsidR="001C11DB" w:rsidRDefault="00000000">
      <w:pPr>
        <w:widowControl/>
        <w:jc w:val="left"/>
        <w:rPr>
          <w:rFonts w:ascii="微软雅黑" w:eastAsia="微软雅黑" w:hAnsi="微软雅黑" w:cs="CIDFont+F4"/>
          <w:kern w:val="0"/>
          <w:sz w:val="44"/>
          <w:szCs w:val="44"/>
        </w:rPr>
      </w:pPr>
      <w:r>
        <w:rPr>
          <w:rFonts w:ascii="微软雅黑" w:eastAsia="微软雅黑" w:hAnsi="微软雅黑" w:cs="CIDFont+F4"/>
          <w:kern w:val="0"/>
          <w:sz w:val="44"/>
          <w:szCs w:val="44"/>
        </w:rPr>
        <w:br w:type="page"/>
      </w:r>
    </w:p>
    <w:p w14:paraId="4735DF9B" w14:textId="77777777" w:rsidR="001C11DB" w:rsidRDefault="00000000">
      <w:pPr>
        <w:pStyle w:val="TOC1"/>
        <w:tabs>
          <w:tab w:val="right" w:leader="dot" w:pos="8306"/>
        </w:tabs>
        <w:spacing w:line="360" w:lineRule="auto"/>
        <w:jc w:val="center"/>
        <w:rPr>
          <w:rFonts w:ascii="宋体" w:hAnsi="宋体" w:cs="新宋体"/>
          <w:b/>
          <w:bCs/>
          <w:color w:val="000000"/>
          <w:sz w:val="36"/>
          <w:szCs w:val="36"/>
        </w:rPr>
      </w:pPr>
      <w:r>
        <w:rPr>
          <w:rFonts w:asciiTheme="majorEastAsia" w:eastAsiaTheme="majorEastAsia" w:hAnsiTheme="majorEastAsia" w:cstheme="majorEastAsia" w:hint="eastAsia"/>
          <w:color w:val="000000"/>
          <w:sz w:val="44"/>
          <w:szCs w:val="44"/>
        </w:rPr>
        <w:lastRenderedPageBreak/>
        <w:t>目  录</w:t>
      </w:r>
    </w:p>
    <w:p w14:paraId="78D00E01" w14:textId="77777777" w:rsidR="001C11DB" w:rsidRDefault="001C11DB">
      <w:pPr>
        <w:spacing w:line="360" w:lineRule="auto"/>
      </w:pPr>
    </w:p>
    <w:p w14:paraId="60B639B7" w14:textId="77777777" w:rsidR="001C11DB" w:rsidRDefault="00000000">
      <w:pPr>
        <w:pStyle w:val="af3"/>
        <w:spacing w:line="360" w:lineRule="auto"/>
        <w:ind w:firstLineChars="0" w:firstLine="0"/>
        <w:rPr>
          <w:rFonts w:asciiTheme="minorEastAsia" w:hAnsiTheme="minorEastAsia" w:cstheme="minorEastAsia"/>
          <w:sz w:val="32"/>
          <w:szCs w:val="32"/>
        </w:rPr>
      </w:pPr>
      <w:r>
        <w:rPr>
          <w:rFonts w:asciiTheme="minorEastAsia" w:hAnsiTheme="minorEastAsia" w:cstheme="minorEastAsia" w:hint="eastAsia"/>
          <w:sz w:val="32"/>
          <w:szCs w:val="32"/>
        </w:rPr>
        <w:t>一、本项目技术描述…………………………………………1</w:t>
      </w:r>
    </w:p>
    <w:p w14:paraId="49D11D56" w14:textId="77777777" w:rsidR="001C11DB" w:rsidRDefault="00000000">
      <w:pPr>
        <w:pStyle w:val="af3"/>
        <w:spacing w:line="360" w:lineRule="auto"/>
        <w:ind w:firstLineChars="0" w:firstLine="0"/>
        <w:rPr>
          <w:rFonts w:asciiTheme="minorEastAsia" w:hAnsiTheme="minorEastAsia" w:cstheme="minorEastAsia"/>
          <w:sz w:val="32"/>
          <w:szCs w:val="32"/>
        </w:rPr>
      </w:pPr>
      <w:r>
        <w:rPr>
          <w:rFonts w:asciiTheme="minorEastAsia" w:hAnsiTheme="minorEastAsia" w:cstheme="minorEastAsia" w:hint="eastAsia"/>
          <w:sz w:val="32"/>
          <w:szCs w:val="32"/>
        </w:rPr>
        <w:t>二、选手应具备的能力………………………………………1</w:t>
      </w:r>
    </w:p>
    <w:p w14:paraId="765F4FBE" w14:textId="77777777" w:rsidR="001C11DB" w:rsidRDefault="00000000">
      <w:pPr>
        <w:pStyle w:val="af3"/>
        <w:spacing w:line="360" w:lineRule="auto"/>
        <w:ind w:firstLineChars="0" w:firstLine="0"/>
        <w:rPr>
          <w:rFonts w:asciiTheme="minorEastAsia" w:hAnsiTheme="minorEastAsia" w:cstheme="minorEastAsia"/>
          <w:sz w:val="32"/>
          <w:szCs w:val="32"/>
        </w:rPr>
      </w:pPr>
      <w:r>
        <w:rPr>
          <w:rFonts w:asciiTheme="minorEastAsia" w:hAnsiTheme="minorEastAsia" w:cstheme="minorEastAsia" w:hint="eastAsia"/>
          <w:sz w:val="32"/>
          <w:szCs w:val="32"/>
        </w:rPr>
        <w:t>三、竞赛内容…………………………………………………2</w:t>
      </w:r>
    </w:p>
    <w:p w14:paraId="4183349E" w14:textId="77777777" w:rsidR="001C11DB" w:rsidRDefault="00000000">
      <w:pPr>
        <w:pStyle w:val="af3"/>
        <w:spacing w:line="360" w:lineRule="auto"/>
        <w:ind w:firstLineChars="0" w:firstLine="0"/>
        <w:rPr>
          <w:rFonts w:asciiTheme="minorEastAsia" w:hAnsiTheme="minorEastAsia" w:cstheme="minorEastAsia"/>
          <w:sz w:val="32"/>
          <w:szCs w:val="32"/>
        </w:rPr>
      </w:pPr>
      <w:r>
        <w:rPr>
          <w:rFonts w:asciiTheme="minorEastAsia" w:hAnsiTheme="minorEastAsia" w:cstheme="minorEastAsia" w:hint="eastAsia"/>
          <w:sz w:val="32"/>
          <w:szCs w:val="32"/>
        </w:rPr>
        <w:t>四、评分标准及流程…………………………………………5</w:t>
      </w:r>
    </w:p>
    <w:p w14:paraId="61867055" w14:textId="77777777" w:rsidR="001C11DB" w:rsidRDefault="00000000">
      <w:pPr>
        <w:pStyle w:val="af3"/>
        <w:spacing w:line="360" w:lineRule="auto"/>
        <w:ind w:firstLineChars="0" w:firstLine="0"/>
        <w:rPr>
          <w:rFonts w:asciiTheme="minorEastAsia" w:hAnsiTheme="minorEastAsia" w:cstheme="minorEastAsia"/>
          <w:sz w:val="32"/>
          <w:szCs w:val="32"/>
        </w:rPr>
      </w:pPr>
      <w:r>
        <w:rPr>
          <w:rFonts w:asciiTheme="minorEastAsia" w:hAnsiTheme="minorEastAsia" w:cstheme="minorEastAsia" w:hint="eastAsia"/>
          <w:sz w:val="32"/>
          <w:szCs w:val="32"/>
        </w:rPr>
        <w:t>五、场地及设施设备…………………………………………7</w:t>
      </w:r>
    </w:p>
    <w:p w14:paraId="7D904C09" w14:textId="77777777" w:rsidR="001C11DB" w:rsidRDefault="00000000">
      <w:pPr>
        <w:pStyle w:val="af3"/>
        <w:spacing w:line="360" w:lineRule="auto"/>
        <w:ind w:firstLineChars="0" w:firstLine="0"/>
        <w:rPr>
          <w:rFonts w:asciiTheme="minorEastAsia" w:hAnsiTheme="minorEastAsia" w:cstheme="minorEastAsia"/>
          <w:sz w:val="32"/>
          <w:szCs w:val="32"/>
        </w:rPr>
      </w:pPr>
      <w:r>
        <w:rPr>
          <w:rFonts w:asciiTheme="minorEastAsia" w:hAnsiTheme="minorEastAsia" w:cstheme="minorEastAsia" w:hint="eastAsia"/>
          <w:sz w:val="32"/>
          <w:szCs w:val="32"/>
        </w:rPr>
        <w:t>六、赛事纪律…………………………………………………11</w:t>
      </w:r>
    </w:p>
    <w:p w14:paraId="23C1E956" w14:textId="77777777" w:rsidR="001C11DB" w:rsidRDefault="00000000">
      <w:pPr>
        <w:pStyle w:val="af3"/>
        <w:spacing w:line="360" w:lineRule="auto"/>
        <w:ind w:firstLineChars="0" w:firstLine="0"/>
        <w:rPr>
          <w:rFonts w:asciiTheme="minorEastAsia" w:hAnsiTheme="minorEastAsia" w:cstheme="minorEastAsia"/>
          <w:sz w:val="32"/>
          <w:szCs w:val="32"/>
        </w:rPr>
      </w:pPr>
      <w:r>
        <w:rPr>
          <w:rFonts w:asciiTheme="minorEastAsia" w:hAnsiTheme="minorEastAsia" w:cstheme="minorEastAsia" w:hint="eastAsia"/>
          <w:sz w:val="32"/>
          <w:szCs w:val="32"/>
        </w:rPr>
        <w:t>七、赛事安全…………………………………………………12</w:t>
      </w:r>
    </w:p>
    <w:p w14:paraId="612149A7" w14:textId="77777777" w:rsidR="001C11DB" w:rsidRDefault="00000000">
      <w:pPr>
        <w:pStyle w:val="af3"/>
        <w:spacing w:line="360" w:lineRule="auto"/>
        <w:ind w:firstLineChars="0" w:firstLine="0"/>
        <w:rPr>
          <w:rFonts w:asciiTheme="minorEastAsia" w:hAnsiTheme="minorEastAsia" w:cstheme="minorEastAsia"/>
          <w:sz w:val="32"/>
          <w:szCs w:val="32"/>
        </w:rPr>
      </w:pPr>
      <w:r>
        <w:rPr>
          <w:rFonts w:asciiTheme="minorEastAsia" w:hAnsiTheme="minorEastAsia" w:cstheme="minorEastAsia" w:hint="eastAsia"/>
          <w:sz w:val="32"/>
          <w:szCs w:val="32"/>
        </w:rPr>
        <w:t>八、绿色环保…………………………………………………13</w:t>
      </w:r>
    </w:p>
    <w:p w14:paraId="55137B76" w14:textId="77777777" w:rsidR="001C11DB" w:rsidRDefault="00000000">
      <w:pPr>
        <w:pStyle w:val="af3"/>
        <w:spacing w:line="360" w:lineRule="auto"/>
        <w:ind w:firstLineChars="0" w:firstLine="0"/>
        <w:rPr>
          <w:rFonts w:asciiTheme="minorEastAsia" w:hAnsiTheme="minorEastAsia" w:cstheme="minorEastAsia"/>
          <w:sz w:val="32"/>
          <w:szCs w:val="32"/>
        </w:rPr>
      </w:pPr>
      <w:r>
        <w:rPr>
          <w:rFonts w:asciiTheme="minorEastAsia" w:hAnsiTheme="minorEastAsia" w:cstheme="minorEastAsia" w:hint="eastAsia"/>
          <w:sz w:val="32"/>
          <w:szCs w:val="32"/>
        </w:rPr>
        <w:t>九、备注………………………………………………………13</w:t>
      </w:r>
    </w:p>
    <w:p w14:paraId="67743801" w14:textId="77777777" w:rsidR="001C11DB" w:rsidRDefault="001C11DB">
      <w:pPr>
        <w:widowControl/>
        <w:jc w:val="left"/>
        <w:rPr>
          <w:rFonts w:asciiTheme="minorEastAsia" w:hAnsiTheme="minorEastAsia" w:cs="CIDFont+F4"/>
          <w:kern w:val="0"/>
          <w:sz w:val="28"/>
          <w:szCs w:val="28"/>
        </w:rPr>
      </w:pPr>
    </w:p>
    <w:p w14:paraId="70956BE8" w14:textId="77777777" w:rsidR="001C11DB" w:rsidRDefault="001C11DB">
      <w:pPr>
        <w:widowControl/>
        <w:jc w:val="left"/>
        <w:rPr>
          <w:rFonts w:asciiTheme="minorEastAsia" w:hAnsiTheme="minorEastAsia" w:cs="CIDFont+F4"/>
          <w:kern w:val="0"/>
          <w:sz w:val="28"/>
          <w:szCs w:val="28"/>
        </w:rPr>
        <w:sectPr w:rsidR="001C11DB" w:rsidSect="00D13E14">
          <w:pgSz w:w="11906" w:h="16838"/>
          <w:pgMar w:top="1440" w:right="1800" w:bottom="1440" w:left="1800" w:header="851" w:footer="992" w:gutter="0"/>
          <w:pgNumType w:fmt="numberInDash" w:start="1"/>
          <w:cols w:space="425"/>
          <w:docGrid w:type="lines" w:linePitch="312"/>
        </w:sectPr>
      </w:pPr>
    </w:p>
    <w:p w14:paraId="2F59928D" w14:textId="77777777" w:rsidR="001C11DB" w:rsidRDefault="00000000">
      <w:pPr>
        <w:pStyle w:val="2"/>
        <w:spacing w:line="360" w:lineRule="auto"/>
        <w:rPr>
          <w:rFonts w:ascii="黑体" w:hAnsi="黑体" w:cs="黑体"/>
          <w:b w:val="0"/>
          <w:bCs/>
          <w:szCs w:val="28"/>
        </w:rPr>
      </w:pPr>
      <w:r>
        <w:rPr>
          <w:rFonts w:ascii="黑体" w:hAnsi="黑体" w:cs="黑体" w:hint="eastAsia"/>
          <w:b w:val="0"/>
          <w:bCs/>
          <w:szCs w:val="28"/>
        </w:rPr>
        <w:lastRenderedPageBreak/>
        <w:t>一、本项目技术描述</w:t>
      </w:r>
    </w:p>
    <w:p w14:paraId="1A57FB06" w14:textId="77777777" w:rsidR="001C11DB" w:rsidRDefault="00000000">
      <w:pPr>
        <w:spacing w:line="360" w:lineRule="auto"/>
        <w:ind w:firstLineChars="200" w:firstLine="480"/>
        <w:rPr>
          <w:rFonts w:ascii="仿宋" w:eastAsia="仿宋" w:hAnsi="仿宋" w:cs="CIDFont+F2"/>
          <w:kern w:val="0"/>
          <w:sz w:val="24"/>
          <w:szCs w:val="24"/>
        </w:rPr>
      </w:pPr>
      <w:r>
        <w:rPr>
          <w:rFonts w:ascii="仿宋" w:eastAsia="仿宋" w:hAnsi="仿宋" w:cs="CIDFont+F2" w:hint="eastAsia"/>
          <w:kern w:val="0"/>
          <w:sz w:val="24"/>
          <w:szCs w:val="24"/>
        </w:rPr>
        <w:t>本项目主要以塑料模具加工、装配操作等岗位能力要求为基础，模具工国家职业技能标准为依据，根据企业模具生产的产品要求进行制作。</w:t>
      </w:r>
    </w:p>
    <w:p w14:paraId="3C45D9D1" w14:textId="77777777" w:rsidR="001C11DB" w:rsidRDefault="00000000">
      <w:pPr>
        <w:spacing w:line="360" w:lineRule="auto"/>
        <w:ind w:firstLineChars="200" w:firstLine="480"/>
        <w:rPr>
          <w:rFonts w:ascii="仿宋" w:eastAsia="仿宋" w:hAnsi="仿宋" w:cs="CIDFont+F2"/>
          <w:kern w:val="0"/>
          <w:sz w:val="24"/>
          <w:szCs w:val="24"/>
        </w:rPr>
      </w:pPr>
      <w:r>
        <w:rPr>
          <w:rFonts w:ascii="仿宋" w:eastAsia="仿宋" w:hAnsi="仿宋" w:cs="CIDFont+F2" w:hint="eastAsia"/>
          <w:kern w:val="0"/>
          <w:sz w:val="24"/>
          <w:szCs w:val="24"/>
        </w:rPr>
        <w:t>本项目根据模具产品制件图样</w:t>
      </w:r>
      <w:r>
        <w:rPr>
          <w:rFonts w:ascii="仿宋" w:eastAsia="仿宋" w:hAnsi="仿宋" w:cs="CIDFont+F2" w:hint="eastAsia"/>
          <w:color w:val="000000" w:themeColor="text1"/>
          <w:kern w:val="0"/>
          <w:sz w:val="24"/>
          <w:szCs w:val="24"/>
        </w:rPr>
        <w:t>、已设计完成的部份模具零件进行</w:t>
      </w:r>
      <w:r>
        <w:rPr>
          <w:rFonts w:ascii="仿宋" w:eastAsia="仿宋" w:hAnsi="仿宋" w:cs="CIDFont+F2" w:hint="eastAsia"/>
          <w:kern w:val="0"/>
          <w:sz w:val="24"/>
          <w:szCs w:val="24"/>
        </w:rPr>
        <w:t>数控编程、数控加工、模具零件抛光、模具装配、产品注塑以及修模等内容，选手使用现场提供的电脑、数控铣、装配工具、抛光设备等设备并根据竞赛要求，完成模具零件加工、模具抛光、模具装调、修模和产品注塑等竞赛内容。</w:t>
      </w:r>
    </w:p>
    <w:p w14:paraId="5EC1E916" w14:textId="77777777" w:rsidR="001C11DB" w:rsidRDefault="00000000">
      <w:pPr>
        <w:spacing w:line="360" w:lineRule="auto"/>
        <w:ind w:firstLineChars="200" w:firstLine="480"/>
        <w:rPr>
          <w:rFonts w:ascii="仿宋" w:eastAsia="仿宋" w:hAnsi="仿宋" w:cs="CIDFont+F2"/>
          <w:color w:val="000000" w:themeColor="text1"/>
          <w:kern w:val="0"/>
          <w:sz w:val="24"/>
          <w:szCs w:val="24"/>
        </w:rPr>
      </w:pPr>
      <w:r>
        <w:rPr>
          <w:rFonts w:ascii="仿宋" w:eastAsia="仿宋" w:hAnsi="仿宋" w:cs="CIDFont+F2" w:hint="eastAsia"/>
          <w:kern w:val="0"/>
          <w:sz w:val="24"/>
          <w:szCs w:val="24"/>
        </w:rPr>
        <w:t>本项目着重考察读图能力、加工能力、模具装配与修配能力、</w:t>
      </w:r>
      <w:r>
        <w:rPr>
          <w:rFonts w:ascii="仿宋" w:eastAsia="仿宋" w:hAnsi="仿宋" w:cs="CIDFont+F2" w:hint="eastAsia"/>
          <w:color w:val="000000" w:themeColor="text1"/>
          <w:kern w:val="0"/>
          <w:sz w:val="24"/>
          <w:szCs w:val="24"/>
        </w:rPr>
        <w:t>模具的抛光能力、试模缺陷分析与处理能力等模具专业基础与综合能力。</w:t>
      </w:r>
    </w:p>
    <w:p w14:paraId="5017D9BE" w14:textId="77777777" w:rsidR="001C11DB" w:rsidRDefault="00000000">
      <w:pPr>
        <w:pStyle w:val="3"/>
        <w:spacing w:before="0" w:after="0" w:line="360" w:lineRule="auto"/>
        <w:ind w:firstLineChars="200" w:firstLine="480"/>
        <w:rPr>
          <w:rFonts w:ascii="楷体" w:eastAsia="楷体" w:hAnsi="楷体" w:cs="楷体"/>
          <w:b w:val="0"/>
          <w:sz w:val="24"/>
          <w:szCs w:val="24"/>
        </w:rPr>
      </w:pPr>
      <w:r>
        <w:rPr>
          <w:rFonts w:ascii="楷体" w:eastAsia="楷体" w:hAnsi="楷体" w:cs="楷体" w:hint="eastAsia"/>
          <w:b w:val="0"/>
          <w:sz w:val="24"/>
          <w:szCs w:val="24"/>
        </w:rPr>
        <w:t>（一）竞赛目的</w:t>
      </w:r>
    </w:p>
    <w:p w14:paraId="3E092551" w14:textId="77777777" w:rsidR="001C11DB" w:rsidRDefault="00000000">
      <w:pPr>
        <w:spacing w:line="360" w:lineRule="auto"/>
        <w:ind w:firstLineChars="200" w:firstLine="480"/>
        <w:rPr>
          <w:rFonts w:ascii="仿宋" w:eastAsia="仿宋" w:hAnsi="仿宋" w:cs="CIDFont+F2"/>
          <w:kern w:val="0"/>
          <w:sz w:val="24"/>
          <w:szCs w:val="24"/>
        </w:rPr>
      </w:pPr>
      <w:r>
        <w:rPr>
          <w:rFonts w:ascii="仿宋" w:eastAsia="仿宋" w:hAnsi="仿宋" w:cs="CIDFont+F2" w:hint="eastAsia"/>
          <w:kern w:val="0"/>
          <w:sz w:val="24"/>
          <w:szCs w:val="24"/>
        </w:rPr>
        <w:t>促进淮安市模具企业发展，不断激发全行业技术工人爱岗敬业、钻研技术、改进创新的热情，培养造就更多具备高素质高技能的模具制造人才。</w:t>
      </w:r>
    </w:p>
    <w:p w14:paraId="7FE95F5A" w14:textId="77777777" w:rsidR="001C11DB" w:rsidRDefault="00000000">
      <w:pPr>
        <w:pStyle w:val="3"/>
        <w:spacing w:before="0" w:after="0" w:line="360" w:lineRule="auto"/>
        <w:ind w:firstLineChars="200" w:firstLine="480"/>
        <w:rPr>
          <w:rFonts w:ascii="楷体" w:eastAsia="楷体" w:hAnsi="楷体" w:cs="楷体"/>
          <w:b w:val="0"/>
          <w:sz w:val="24"/>
          <w:szCs w:val="24"/>
        </w:rPr>
      </w:pPr>
      <w:r>
        <w:rPr>
          <w:rFonts w:ascii="楷体" w:eastAsia="楷体" w:hAnsi="楷体" w:cs="楷体" w:hint="eastAsia"/>
          <w:b w:val="0"/>
          <w:sz w:val="24"/>
          <w:szCs w:val="24"/>
        </w:rPr>
        <w:t>（二）参赛条件</w:t>
      </w:r>
    </w:p>
    <w:p w14:paraId="36FBF21D" w14:textId="77777777" w:rsidR="001C11DB" w:rsidRDefault="00000000">
      <w:pPr>
        <w:spacing w:line="360" w:lineRule="auto"/>
        <w:ind w:firstLineChars="200" w:firstLine="480"/>
        <w:rPr>
          <w:rFonts w:ascii="仿宋" w:eastAsia="仿宋" w:hAnsi="仿宋" w:cs="CIDFont+F2"/>
          <w:color w:val="000000" w:themeColor="text1"/>
          <w:kern w:val="0"/>
          <w:sz w:val="24"/>
          <w:szCs w:val="24"/>
        </w:rPr>
      </w:pPr>
      <w:r>
        <w:rPr>
          <w:rFonts w:ascii="仿宋" w:eastAsia="仿宋" w:hAnsi="仿宋" w:cs="宋体" w:hint="eastAsia"/>
          <w:sz w:val="24"/>
          <w:szCs w:val="24"/>
        </w:rPr>
        <w:t>根据第五届淮安市技能状元大赛相关规定执行。</w:t>
      </w:r>
    </w:p>
    <w:p w14:paraId="7A840418" w14:textId="77777777" w:rsidR="001C11DB" w:rsidRDefault="00000000">
      <w:pPr>
        <w:pStyle w:val="3"/>
        <w:spacing w:before="0" w:after="0" w:line="360" w:lineRule="auto"/>
        <w:ind w:firstLineChars="200" w:firstLine="480"/>
        <w:rPr>
          <w:rFonts w:ascii="楷体" w:eastAsia="楷体" w:hAnsi="楷体" w:cs="楷体"/>
          <w:b w:val="0"/>
          <w:sz w:val="24"/>
          <w:szCs w:val="24"/>
        </w:rPr>
      </w:pPr>
      <w:r>
        <w:rPr>
          <w:rFonts w:ascii="楷体" w:eastAsia="楷体" w:hAnsi="楷体" w:cs="楷体" w:hint="eastAsia"/>
          <w:b w:val="0"/>
          <w:sz w:val="24"/>
          <w:szCs w:val="24"/>
        </w:rPr>
        <w:t>（三）竞赛方式</w:t>
      </w:r>
    </w:p>
    <w:p w14:paraId="359E0A73" w14:textId="77777777" w:rsidR="001C11DB" w:rsidRDefault="00000000">
      <w:pPr>
        <w:spacing w:line="360" w:lineRule="auto"/>
        <w:ind w:firstLineChars="200" w:firstLine="480"/>
        <w:rPr>
          <w:rFonts w:ascii="仿宋" w:eastAsia="仿宋" w:hAnsi="仿宋" w:cs="CIDFont+F2"/>
          <w:color w:val="000000" w:themeColor="text1"/>
          <w:kern w:val="0"/>
          <w:sz w:val="24"/>
          <w:szCs w:val="24"/>
        </w:rPr>
      </w:pPr>
      <w:r>
        <w:rPr>
          <w:rFonts w:ascii="仿宋" w:eastAsia="仿宋" w:hAnsi="仿宋" w:cs="CIDFont+F2" w:hint="eastAsia"/>
          <w:color w:val="000000" w:themeColor="text1"/>
          <w:kern w:val="0"/>
          <w:sz w:val="24"/>
          <w:szCs w:val="24"/>
        </w:rPr>
        <w:t>本赛项目为个人赛，1人独自完成所有内容的比赛项目。</w:t>
      </w:r>
    </w:p>
    <w:p w14:paraId="0B03AFD4" w14:textId="77777777" w:rsidR="001C11DB" w:rsidRDefault="00000000">
      <w:pPr>
        <w:pStyle w:val="3"/>
        <w:spacing w:before="0" w:after="0" w:line="360" w:lineRule="auto"/>
        <w:ind w:firstLineChars="200" w:firstLine="480"/>
        <w:rPr>
          <w:rFonts w:ascii="楷体" w:eastAsia="楷体" w:hAnsi="楷体" w:cs="楷体"/>
          <w:b w:val="0"/>
          <w:sz w:val="24"/>
          <w:szCs w:val="24"/>
        </w:rPr>
      </w:pPr>
      <w:r>
        <w:rPr>
          <w:rFonts w:ascii="楷体" w:eastAsia="楷体" w:hAnsi="楷体" w:cs="楷体" w:hint="eastAsia"/>
          <w:b w:val="0"/>
          <w:sz w:val="24"/>
          <w:szCs w:val="24"/>
        </w:rPr>
        <w:t>（四）竞赛标准</w:t>
      </w:r>
    </w:p>
    <w:p w14:paraId="277D0786" w14:textId="77777777" w:rsidR="001C11DB" w:rsidRDefault="00000000">
      <w:pPr>
        <w:spacing w:line="360" w:lineRule="auto"/>
        <w:ind w:firstLineChars="200" w:firstLine="480"/>
        <w:rPr>
          <w:rFonts w:ascii="仿宋" w:eastAsia="仿宋" w:hAnsi="仿宋" w:cs="CIDFont+F2"/>
          <w:kern w:val="0"/>
          <w:sz w:val="24"/>
          <w:szCs w:val="24"/>
        </w:rPr>
      </w:pPr>
      <w:r>
        <w:rPr>
          <w:rFonts w:ascii="仿宋" w:eastAsia="仿宋" w:hAnsi="仿宋" w:cs="CIDFont+F2" w:hint="eastAsia"/>
          <w:kern w:val="0"/>
          <w:sz w:val="24"/>
          <w:szCs w:val="24"/>
        </w:rPr>
        <w:t>模具工（塑料模）竞赛项目的技术标准，是以《模具工国家职业技能标准》高级（国家职业资格三级）为基础，并涵盖了国家职业资格三级以下以及部分二级（技师）的内容。适当增加新知识、新技术(设备)、新技能及职业道德等相关内容，关注操作细节，突出操作规范，依据安全规程进行竞赛。</w:t>
      </w:r>
    </w:p>
    <w:p w14:paraId="0296594E" w14:textId="5C00D231" w:rsidR="001C11DB" w:rsidRDefault="00000000">
      <w:pPr>
        <w:spacing w:line="360" w:lineRule="auto"/>
        <w:ind w:firstLineChars="200" w:firstLine="480"/>
        <w:rPr>
          <w:rFonts w:ascii="仿宋" w:eastAsia="仿宋" w:hAnsi="仿宋" w:cs="CIDFont+F2"/>
          <w:kern w:val="0"/>
          <w:sz w:val="24"/>
          <w:szCs w:val="24"/>
        </w:rPr>
      </w:pPr>
      <w:r>
        <w:rPr>
          <w:rFonts w:ascii="仿宋" w:eastAsia="仿宋" w:hAnsi="仿宋" w:cs="CIDFont+F2" w:hint="eastAsia"/>
          <w:kern w:val="0"/>
          <w:sz w:val="24"/>
          <w:szCs w:val="24"/>
        </w:rPr>
        <w:t>同时引入世赛“塑料模具工程”项目的竞赛理念。坚持理论与实践结合，</w:t>
      </w:r>
      <w:r w:rsidR="00595992" w:rsidRPr="00595992">
        <w:rPr>
          <w:rFonts w:ascii="仿宋" w:eastAsia="仿宋" w:hAnsi="仿宋" w:cs="CIDFont+F2" w:hint="eastAsia"/>
          <w:kern w:val="0"/>
          <w:sz w:val="24"/>
          <w:szCs w:val="24"/>
        </w:rPr>
        <w:t>坚持传统</w:t>
      </w:r>
      <w:r>
        <w:rPr>
          <w:rFonts w:ascii="仿宋" w:eastAsia="仿宋" w:hAnsi="仿宋" w:cs="CIDFont+F2" w:hint="eastAsia"/>
          <w:kern w:val="0"/>
          <w:sz w:val="24"/>
          <w:szCs w:val="24"/>
        </w:rPr>
        <w:t>和实际企业实际需求相结合，真正考核选手理论与技能融合的能力,既体现企业的实际需求，又坚持以基础能力的培养。体现了现代技术考核职业的综合能力，并对技能人才培养起到示范指导作用。</w:t>
      </w:r>
    </w:p>
    <w:p w14:paraId="5CECAC99" w14:textId="77777777" w:rsidR="001C11DB" w:rsidRDefault="00000000">
      <w:pPr>
        <w:numPr>
          <w:ilvl w:val="0"/>
          <w:numId w:val="1"/>
        </w:numPr>
        <w:spacing w:line="360" w:lineRule="auto"/>
        <w:rPr>
          <w:rFonts w:ascii="黑体" w:eastAsia="黑体" w:hAnsi="黑体" w:cs="黑体"/>
          <w:bCs/>
          <w:sz w:val="28"/>
          <w:szCs w:val="28"/>
        </w:rPr>
      </w:pPr>
      <w:r>
        <w:rPr>
          <w:rFonts w:ascii="黑体" w:eastAsia="黑体" w:hAnsi="黑体" w:cs="黑体" w:hint="eastAsia"/>
          <w:bCs/>
          <w:sz w:val="28"/>
          <w:szCs w:val="28"/>
        </w:rPr>
        <w:t>选手应具备的能力</w:t>
      </w:r>
    </w:p>
    <w:p w14:paraId="7EA64A50" w14:textId="77777777" w:rsidR="001C11DB" w:rsidRDefault="00000000">
      <w:pPr>
        <w:spacing w:line="360" w:lineRule="auto"/>
        <w:ind w:firstLineChars="200" w:firstLine="480"/>
        <w:rPr>
          <w:rFonts w:ascii="楷体" w:eastAsia="楷体" w:hAnsi="楷体" w:cs="楷体"/>
          <w:sz w:val="24"/>
          <w:szCs w:val="24"/>
        </w:rPr>
      </w:pPr>
      <w:r>
        <w:rPr>
          <w:rFonts w:ascii="楷体" w:eastAsia="楷体" w:hAnsi="楷体" w:cs="楷体" w:hint="eastAsia"/>
          <w:sz w:val="24"/>
          <w:szCs w:val="24"/>
        </w:rPr>
        <w:t>（一）应知能力</w:t>
      </w:r>
    </w:p>
    <w:p w14:paraId="4C7DE303" w14:textId="77777777" w:rsidR="001C11DB" w:rsidRDefault="00000000">
      <w:pPr>
        <w:pStyle w:val="af3"/>
        <w:spacing w:line="360" w:lineRule="auto"/>
        <w:ind w:firstLine="480"/>
        <w:rPr>
          <w:rFonts w:ascii="仿宋" w:eastAsia="仿宋" w:hAnsi="仿宋" w:cs="CIDFont+F2"/>
          <w:kern w:val="0"/>
          <w:sz w:val="24"/>
          <w:szCs w:val="24"/>
        </w:rPr>
      </w:pPr>
      <w:r>
        <w:rPr>
          <w:rFonts w:ascii="仿宋" w:eastAsia="仿宋" w:hAnsi="仿宋" w:cs="CIDFont+F2" w:hint="eastAsia"/>
          <w:kern w:val="0"/>
          <w:sz w:val="24"/>
          <w:szCs w:val="24"/>
        </w:rPr>
        <w:t>1、掌握工程图中各视图关系、零件特征、尺寸标注、尺寸公差、形位公差等的表达；</w:t>
      </w:r>
    </w:p>
    <w:p w14:paraId="147ABEFD" w14:textId="77777777" w:rsidR="001C11DB" w:rsidRDefault="00000000">
      <w:pPr>
        <w:pStyle w:val="af3"/>
        <w:spacing w:line="360" w:lineRule="auto"/>
        <w:ind w:firstLine="480"/>
        <w:rPr>
          <w:rFonts w:ascii="仿宋" w:eastAsia="仿宋" w:hAnsi="仿宋" w:cs="CIDFont+F2"/>
          <w:kern w:val="0"/>
          <w:sz w:val="24"/>
          <w:szCs w:val="24"/>
        </w:rPr>
      </w:pPr>
      <w:r>
        <w:rPr>
          <w:rFonts w:ascii="仿宋" w:eastAsia="仿宋" w:hAnsi="仿宋" w:cs="宋体" w:hint="eastAsia"/>
          <w:sz w:val="24"/>
          <w:szCs w:val="24"/>
        </w:rPr>
        <w:lastRenderedPageBreak/>
        <w:t>2、模具设计软件和模具加工制造软件的操作；</w:t>
      </w:r>
    </w:p>
    <w:p w14:paraId="43FD9BAB" w14:textId="77777777" w:rsidR="001C11DB" w:rsidRDefault="00000000">
      <w:pPr>
        <w:pStyle w:val="af3"/>
        <w:spacing w:line="360" w:lineRule="auto"/>
        <w:ind w:firstLine="480"/>
        <w:rPr>
          <w:rFonts w:ascii="仿宋" w:eastAsia="仿宋" w:hAnsi="仿宋" w:cs="CIDFont+F2"/>
          <w:kern w:val="0"/>
          <w:sz w:val="24"/>
          <w:szCs w:val="24"/>
        </w:rPr>
      </w:pPr>
      <w:r>
        <w:rPr>
          <w:rFonts w:ascii="仿宋" w:eastAsia="仿宋" w:hAnsi="仿宋" w:cs="宋体" w:hint="eastAsia"/>
          <w:sz w:val="24"/>
          <w:szCs w:val="24"/>
        </w:rPr>
        <w:t>3、数控铣床和各种测量仪器的使用和维护；</w:t>
      </w:r>
    </w:p>
    <w:p w14:paraId="7349CBF4" w14:textId="77777777" w:rsidR="001C11DB" w:rsidRDefault="00000000">
      <w:pPr>
        <w:pStyle w:val="af3"/>
        <w:spacing w:line="360" w:lineRule="auto"/>
        <w:ind w:firstLine="480"/>
        <w:rPr>
          <w:rFonts w:ascii="仿宋" w:eastAsia="仿宋" w:hAnsi="仿宋" w:cs="CIDFont+F2"/>
          <w:kern w:val="0"/>
          <w:sz w:val="24"/>
          <w:szCs w:val="24"/>
        </w:rPr>
      </w:pPr>
      <w:r>
        <w:rPr>
          <w:rFonts w:ascii="仿宋" w:eastAsia="仿宋" w:hAnsi="仿宋" w:cs="宋体" w:hint="eastAsia"/>
          <w:sz w:val="24"/>
          <w:szCs w:val="24"/>
        </w:rPr>
        <w:t>4、常用刀具的切削性能、切削用量和维护方法等</w:t>
      </w:r>
      <w:r>
        <w:rPr>
          <w:rFonts w:ascii="仿宋" w:eastAsia="仿宋" w:hAnsi="仿宋" w:cs="CIDFont+F2" w:hint="eastAsia"/>
          <w:kern w:val="0"/>
          <w:sz w:val="24"/>
          <w:szCs w:val="24"/>
        </w:rPr>
        <w:t>；</w:t>
      </w:r>
    </w:p>
    <w:p w14:paraId="712251DD" w14:textId="77777777" w:rsidR="001C11DB" w:rsidRDefault="00000000">
      <w:pPr>
        <w:pStyle w:val="af3"/>
        <w:spacing w:line="360" w:lineRule="auto"/>
        <w:ind w:firstLine="480"/>
        <w:rPr>
          <w:rFonts w:ascii="仿宋" w:eastAsia="仿宋" w:hAnsi="仿宋" w:cs="CIDFont+F2"/>
          <w:kern w:val="0"/>
          <w:sz w:val="24"/>
          <w:szCs w:val="24"/>
        </w:rPr>
      </w:pPr>
      <w:r>
        <w:rPr>
          <w:rFonts w:ascii="仿宋" w:eastAsia="仿宋" w:hAnsi="仿宋" w:cs="宋体" w:hint="eastAsia"/>
          <w:sz w:val="24"/>
          <w:szCs w:val="24"/>
        </w:rPr>
        <w:t>5、注塑设备参数的设置和调整</w:t>
      </w:r>
      <w:r>
        <w:rPr>
          <w:rFonts w:ascii="仿宋" w:eastAsia="仿宋" w:hAnsi="仿宋" w:cs="CIDFont+F2" w:hint="eastAsia"/>
          <w:kern w:val="0"/>
          <w:sz w:val="24"/>
          <w:szCs w:val="24"/>
        </w:rPr>
        <w:t>；</w:t>
      </w:r>
    </w:p>
    <w:p w14:paraId="4CAB7FCC" w14:textId="77777777" w:rsidR="001C11DB" w:rsidRDefault="00000000">
      <w:pPr>
        <w:pStyle w:val="af3"/>
        <w:spacing w:line="360" w:lineRule="auto"/>
        <w:ind w:firstLine="480"/>
        <w:rPr>
          <w:rFonts w:ascii="仿宋" w:eastAsia="仿宋" w:hAnsi="仿宋" w:cs="CIDFont+F2"/>
          <w:kern w:val="0"/>
          <w:sz w:val="24"/>
          <w:szCs w:val="24"/>
        </w:rPr>
      </w:pPr>
      <w:r>
        <w:rPr>
          <w:rFonts w:ascii="仿宋" w:eastAsia="仿宋" w:hAnsi="仿宋" w:cs="宋体" w:hint="eastAsia"/>
          <w:sz w:val="24"/>
          <w:szCs w:val="24"/>
        </w:rPr>
        <w:t>6、加工工艺的编制和修改</w:t>
      </w:r>
      <w:r>
        <w:rPr>
          <w:rFonts w:ascii="仿宋" w:eastAsia="仿宋" w:hAnsi="仿宋" w:cs="CIDFont+F2" w:hint="eastAsia"/>
          <w:kern w:val="0"/>
          <w:sz w:val="24"/>
          <w:szCs w:val="24"/>
        </w:rPr>
        <w:t>；</w:t>
      </w:r>
    </w:p>
    <w:p w14:paraId="6A52A054" w14:textId="77777777" w:rsidR="001C11DB" w:rsidRDefault="00000000">
      <w:pPr>
        <w:pStyle w:val="af3"/>
        <w:spacing w:line="360" w:lineRule="auto"/>
        <w:ind w:firstLine="480"/>
        <w:rPr>
          <w:rFonts w:ascii="仿宋" w:eastAsia="仿宋" w:hAnsi="仿宋" w:cs="CIDFont+F2"/>
          <w:kern w:val="0"/>
          <w:sz w:val="24"/>
          <w:szCs w:val="24"/>
        </w:rPr>
      </w:pPr>
      <w:r>
        <w:rPr>
          <w:rFonts w:ascii="仿宋" w:eastAsia="仿宋" w:hAnsi="仿宋" w:cs="宋体" w:hint="eastAsia"/>
          <w:sz w:val="24"/>
          <w:szCs w:val="24"/>
        </w:rPr>
        <w:t>7、研磨材料的选用和研磨工艺</w:t>
      </w:r>
      <w:r>
        <w:rPr>
          <w:rFonts w:ascii="仿宋" w:eastAsia="仿宋" w:hAnsi="仿宋" w:cs="CIDFont+F2" w:hint="eastAsia"/>
          <w:kern w:val="0"/>
          <w:sz w:val="24"/>
          <w:szCs w:val="24"/>
        </w:rPr>
        <w:t>；</w:t>
      </w:r>
    </w:p>
    <w:p w14:paraId="7EDDB3F1" w14:textId="77777777" w:rsidR="001C11DB" w:rsidRDefault="00000000">
      <w:pPr>
        <w:pStyle w:val="af3"/>
        <w:spacing w:line="360" w:lineRule="auto"/>
        <w:ind w:firstLine="480"/>
        <w:rPr>
          <w:rFonts w:ascii="仿宋" w:eastAsia="仿宋" w:hAnsi="仿宋" w:cs="CIDFont+F2"/>
          <w:kern w:val="0"/>
          <w:sz w:val="24"/>
          <w:szCs w:val="24"/>
        </w:rPr>
      </w:pPr>
      <w:r>
        <w:rPr>
          <w:rFonts w:ascii="仿宋" w:eastAsia="仿宋" w:hAnsi="仿宋" w:cs="宋体" w:hint="eastAsia"/>
          <w:sz w:val="24"/>
          <w:szCs w:val="24"/>
        </w:rPr>
        <w:t>8、抛光工具的选用和抛光工艺</w:t>
      </w:r>
      <w:r>
        <w:rPr>
          <w:rFonts w:ascii="仿宋" w:eastAsia="仿宋" w:hAnsi="仿宋" w:cs="CIDFont+F2" w:hint="eastAsia"/>
          <w:kern w:val="0"/>
          <w:sz w:val="24"/>
          <w:szCs w:val="24"/>
        </w:rPr>
        <w:t>；</w:t>
      </w:r>
    </w:p>
    <w:p w14:paraId="1A4D274E" w14:textId="77777777" w:rsidR="001C11DB" w:rsidRDefault="00000000">
      <w:pPr>
        <w:pStyle w:val="af3"/>
        <w:spacing w:line="360" w:lineRule="auto"/>
        <w:ind w:firstLine="480"/>
        <w:rPr>
          <w:rFonts w:ascii="仿宋" w:eastAsia="仿宋" w:hAnsi="仿宋" w:cs="CIDFont+F2"/>
          <w:kern w:val="0"/>
          <w:sz w:val="24"/>
          <w:szCs w:val="24"/>
        </w:rPr>
      </w:pPr>
      <w:r>
        <w:rPr>
          <w:rFonts w:ascii="仿宋" w:eastAsia="仿宋" w:hAnsi="仿宋" w:cs="宋体" w:hint="eastAsia"/>
          <w:sz w:val="24"/>
          <w:szCs w:val="24"/>
        </w:rPr>
        <w:t>9、劳动防护用品的使用方法</w:t>
      </w:r>
      <w:r>
        <w:rPr>
          <w:rFonts w:ascii="仿宋" w:eastAsia="仿宋" w:hAnsi="仿宋" w:cs="CIDFont+F2" w:hint="eastAsia"/>
          <w:kern w:val="0"/>
          <w:sz w:val="24"/>
          <w:szCs w:val="24"/>
        </w:rPr>
        <w:t>；</w:t>
      </w:r>
    </w:p>
    <w:p w14:paraId="1CE98D77" w14:textId="77777777" w:rsidR="001C11DB" w:rsidRDefault="00000000">
      <w:pPr>
        <w:pStyle w:val="af3"/>
        <w:spacing w:line="360" w:lineRule="auto"/>
        <w:ind w:firstLine="480"/>
        <w:rPr>
          <w:rFonts w:ascii="仿宋" w:eastAsia="仿宋" w:hAnsi="仿宋" w:cs="CIDFont+F2"/>
          <w:kern w:val="0"/>
          <w:sz w:val="24"/>
          <w:szCs w:val="24"/>
        </w:rPr>
      </w:pPr>
      <w:r>
        <w:rPr>
          <w:rFonts w:ascii="仿宋" w:eastAsia="仿宋" w:hAnsi="仿宋" w:cs="宋体" w:hint="eastAsia"/>
          <w:sz w:val="24"/>
          <w:szCs w:val="24"/>
        </w:rPr>
        <w:t>10、环境保护知识</w:t>
      </w:r>
      <w:r>
        <w:rPr>
          <w:rFonts w:ascii="仿宋" w:eastAsia="仿宋" w:hAnsi="仿宋" w:cs="CIDFont+F2" w:hint="eastAsia"/>
          <w:kern w:val="0"/>
          <w:sz w:val="24"/>
          <w:szCs w:val="24"/>
        </w:rPr>
        <w:t>；</w:t>
      </w:r>
    </w:p>
    <w:p w14:paraId="46E4D590"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11、安全文</w:t>
      </w:r>
      <w:r>
        <w:rPr>
          <w:rFonts w:ascii="仿宋" w:eastAsia="仿宋" w:hAnsi="仿宋" w:cs="宋体" w:hint="eastAsia"/>
          <w:color w:val="000000" w:themeColor="text1"/>
          <w:sz w:val="24"/>
          <w:szCs w:val="24"/>
        </w:rPr>
        <w:t>明生产知识</w:t>
      </w:r>
      <w:r>
        <w:rPr>
          <w:rFonts w:ascii="仿宋" w:eastAsia="仿宋" w:hAnsi="仿宋" w:cs="宋体" w:hint="eastAsia"/>
          <w:sz w:val="24"/>
          <w:szCs w:val="24"/>
        </w:rPr>
        <w:t>。</w:t>
      </w:r>
    </w:p>
    <w:p w14:paraId="53E1CC27" w14:textId="77777777" w:rsidR="001C11DB" w:rsidRDefault="00000000">
      <w:pPr>
        <w:pStyle w:val="3"/>
        <w:spacing w:before="0" w:after="0" w:line="360" w:lineRule="auto"/>
        <w:ind w:firstLineChars="200" w:firstLine="480"/>
        <w:rPr>
          <w:rFonts w:ascii="楷体" w:eastAsia="楷体" w:hAnsi="楷体" w:cs="楷体"/>
          <w:b w:val="0"/>
          <w:sz w:val="24"/>
          <w:szCs w:val="24"/>
        </w:rPr>
      </w:pPr>
      <w:r>
        <w:rPr>
          <w:rFonts w:ascii="楷体" w:eastAsia="楷体" w:hAnsi="楷体" w:cs="楷体" w:hint="eastAsia"/>
          <w:b w:val="0"/>
          <w:sz w:val="24"/>
          <w:szCs w:val="24"/>
        </w:rPr>
        <w:t>（二）应会能力</w:t>
      </w:r>
    </w:p>
    <w:p w14:paraId="1861E204" w14:textId="77777777" w:rsidR="001C11DB" w:rsidRDefault="00000000">
      <w:pPr>
        <w:pStyle w:val="af3"/>
        <w:spacing w:line="360" w:lineRule="auto"/>
        <w:ind w:firstLine="480"/>
        <w:rPr>
          <w:rFonts w:ascii="仿宋" w:eastAsia="仿宋" w:hAnsi="仿宋" w:cs="CIDFont+F2"/>
          <w:kern w:val="0"/>
          <w:sz w:val="24"/>
          <w:szCs w:val="24"/>
        </w:rPr>
      </w:pPr>
      <w:r>
        <w:rPr>
          <w:rFonts w:ascii="仿宋" w:eastAsia="仿宋" w:hAnsi="仿宋" w:cs="CIDFont+F2" w:hint="eastAsia"/>
          <w:kern w:val="0"/>
          <w:sz w:val="24"/>
          <w:szCs w:val="24"/>
        </w:rPr>
        <w:t>1、阅读和理解工程图的能力；</w:t>
      </w:r>
    </w:p>
    <w:p w14:paraId="7E2871DD" w14:textId="77777777" w:rsidR="001C11DB" w:rsidRDefault="00000000">
      <w:pPr>
        <w:pStyle w:val="af3"/>
        <w:spacing w:line="360" w:lineRule="auto"/>
        <w:ind w:firstLine="480"/>
        <w:rPr>
          <w:rFonts w:ascii="仿宋" w:eastAsia="仿宋" w:hAnsi="仿宋" w:cs="CIDFont+F2"/>
          <w:kern w:val="0"/>
          <w:sz w:val="24"/>
          <w:szCs w:val="24"/>
        </w:rPr>
      </w:pPr>
      <w:r>
        <w:rPr>
          <w:rFonts w:ascii="仿宋" w:eastAsia="仿宋" w:hAnsi="仿宋" w:cs="CIDFont+F2" w:hint="eastAsia"/>
          <w:kern w:val="0"/>
          <w:sz w:val="24"/>
          <w:szCs w:val="24"/>
        </w:rPr>
        <w:t>2、正确和熟练使用CAD/CAM软件的能力；</w:t>
      </w:r>
    </w:p>
    <w:p w14:paraId="70A53740" w14:textId="77777777" w:rsidR="001C11DB" w:rsidRDefault="00000000">
      <w:pPr>
        <w:pStyle w:val="af3"/>
        <w:spacing w:line="360" w:lineRule="auto"/>
        <w:ind w:firstLine="480"/>
        <w:rPr>
          <w:rFonts w:ascii="仿宋" w:eastAsia="仿宋" w:hAnsi="仿宋" w:cs="CIDFont+F2"/>
          <w:kern w:val="0"/>
          <w:sz w:val="24"/>
          <w:szCs w:val="24"/>
        </w:rPr>
      </w:pPr>
      <w:r>
        <w:rPr>
          <w:rFonts w:ascii="仿宋" w:eastAsia="仿宋" w:hAnsi="仿宋" w:cs="CIDFont+F2" w:hint="eastAsia"/>
          <w:kern w:val="0"/>
          <w:sz w:val="24"/>
          <w:szCs w:val="24"/>
        </w:rPr>
        <w:t>3、熟练操作使用数控铣床的能力，包括：装夹工件、对刀、设置参数、调用程序、加工零件、测量零件、调整参数以获得理想的型芯、型腔、滑块等模具零件；</w:t>
      </w:r>
    </w:p>
    <w:p w14:paraId="0D4577C8" w14:textId="77777777" w:rsidR="001C11DB" w:rsidRDefault="00000000">
      <w:pPr>
        <w:pStyle w:val="af3"/>
        <w:spacing w:line="360" w:lineRule="auto"/>
        <w:ind w:firstLine="480"/>
        <w:rPr>
          <w:rFonts w:ascii="仿宋" w:eastAsia="仿宋" w:hAnsi="仿宋" w:cs="CIDFont+F2"/>
          <w:kern w:val="0"/>
          <w:sz w:val="24"/>
          <w:szCs w:val="24"/>
        </w:rPr>
      </w:pPr>
      <w:r>
        <w:rPr>
          <w:rFonts w:ascii="仿宋" w:eastAsia="仿宋" w:hAnsi="仿宋" w:cs="CIDFont+F2" w:hint="eastAsia"/>
          <w:kern w:val="0"/>
          <w:sz w:val="24"/>
          <w:szCs w:val="24"/>
        </w:rPr>
        <w:t>4、熟练使用顶</w:t>
      </w:r>
      <w:r>
        <w:rPr>
          <w:rFonts w:ascii="仿宋" w:eastAsia="仿宋" w:hAnsi="仿宋" w:cs="CIDFont+F2" w:hint="eastAsia"/>
          <w:color w:val="000000" w:themeColor="text1"/>
          <w:kern w:val="0"/>
          <w:sz w:val="24"/>
          <w:szCs w:val="24"/>
        </w:rPr>
        <w:t>针切割设备的能力</w:t>
      </w:r>
      <w:r>
        <w:rPr>
          <w:rFonts w:ascii="仿宋" w:eastAsia="仿宋" w:hAnsi="仿宋" w:cs="CIDFont+F2" w:hint="eastAsia"/>
          <w:kern w:val="0"/>
          <w:sz w:val="24"/>
          <w:szCs w:val="24"/>
        </w:rPr>
        <w:t>；</w:t>
      </w:r>
    </w:p>
    <w:p w14:paraId="3D10EBEE" w14:textId="77777777" w:rsidR="001C11DB" w:rsidRDefault="00000000">
      <w:pPr>
        <w:pStyle w:val="af3"/>
        <w:spacing w:line="360" w:lineRule="auto"/>
        <w:ind w:firstLine="480"/>
        <w:rPr>
          <w:rFonts w:ascii="仿宋" w:eastAsia="仿宋" w:hAnsi="仿宋" w:cs="CIDFont+F2"/>
          <w:kern w:val="0"/>
          <w:sz w:val="24"/>
          <w:szCs w:val="24"/>
        </w:rPr>
      </w:pPr>
      <w:r>
        <w:rPr>
          <w:rFonts w:ascii="仿宋" w:eastAsia="仿宋" w:hAnsi="仿宋" w:cs="CIDFont+F2" w:hint="eastAsia"/>
          <w:kern w:val="0"/>
          <w:sz w:val="24"/>
          <w:szCs w:val="24"/>
        </w:rPr>
        <w:t>5、组装和调试模具的能力；</w:t>
      </w:r>
    </w:p>
    <w:p w14:paraId="4D37CCBF" w14:textId="77777777" w:rsidR="001C11DB" w:rsidRDefault="00000000">
      <w:pPr>
        <w:pStyle w:val="af3"/>
        <w:spacing w:line="360" w:lineRule="auto"/>
        <w:ind w:firstLine="480"/>
        <w:rPr>
          <w:rFonts w:ascii="仿宋" w:eastAsia="仿宋" w:hAnsi="仿宋" w:cs="CIDFont+F2"/>
          <w:kern w:val="0"/>
          <w:sz w:val="24"/>
          <w:szCs w:val="24"/>
        </w:rPr>
      </w:pPr>
      <w:r>
        <w:rPr>
          <w:rFonts w:ascii="仿宋" w:eastAsia="仿宋" w:hAnsi="仿宋" w:cs="CIDFont+F2" w:hint="eastAsia"/>
          <w:kern w:val="0"/>
          <w:sz w:val="24"/>
          <w:szCs w:val="24"/>
        </w:rPr>
        <w:t>6、能正确</w:t>
      </w:r>
      <w:r>
        <w:rPr>
          <w:rFonts w:ascii="仿宋" w:eastAsia="仿宋" w:hAnsi="仿宋" w:cs="CIDFont+F2" w:hint="eastAsia"/>
          <w:color w:val="000000" w:themeColor="text1"/>
          <w:kern w:val="0"/>
          <w:sz w:val="24"/>
          <w:szCs w:val="24"/>
        </w:rPr>
        <w:t>选择注</w:t>
      </w:r>
      <w:r>
        <w:rPr>
          <w:rFonts w:ascii="仿宋" w:eastAsia="仿宋" w:hAnsi="仿宋" w:cs="CIDFont+F2" w:hint="eastAsia"/>
          <w:kern w:val="0"/>
          <w:sz w:val="24"/>
          <w:szCs w:val="24"/>
        </w:rPr>
        <w:t>塑机的注塑压力、速度等注塑参数，生产出合格的注塑成品的能力；</w:t>
      </w:r>
    </w:p>
    <w:p w14:paraId="70B69992" w14:textId="77777777" w:rsidR="001C11DB" w:rsidRDefault="00000000">
      <w:pPr>
        <w:pStyle w:val="af3"/>
        <w:spacing w:line="360" w:lineRule="auto"/>
        <w:ind w:firstLine="480"/>
        <w:rPr>
          <w:rFonts w:ascii="仿宋" w:eastAsia="仿宋" w:hAnsi="仿宋" w:cs="CIDFont+F2"/>
          <w:kern w:val="0"/>
          <w:sz w:val="24"/>
          <w:szCs w:val="24"/>
        </w:rPr>
      </w:pPr>
      <w:r>
        <w:rPr>
          <w:rFonts w:ascii="仿宋" w:eastAsia="仿宋" w:hAnsi="仿宋" w:cs="CIDFont+F2" w:hint="eastAsia"/>
          <w:kern w:val="0"/>
          <w:sz w:val="24"/>
          <w:szCs w:val="24"/>
        </w:rPr>
        <w:t>7、理解并遵守塑料模具工程专业的相关标准、法规；</w:t>
      </w:r>
    </w:p>
    <w:p w14:paraId="282E5C3E" w14:textId="77777777" w:rsidR="001C11DB" w:rsidRDefault="00000000">
      <w:pPr>
        <w:pStyle w:val="af3"/>
        <w:spacing w:line="360" w:lineRule="auto"/>
        <w:ind w:firstLine="480"/>
        <w:rPr>
          <w:rFonts w:ascii="仿宋" w:eastAsia="仿宋" w:hAnsi="仿宋" w:cs="CIDFont+F2"/>
          <w:kern w:val="0"/>
          <w:sz w:val="24"/>
          <w:szCs w:val="24"/>
        </w:rPr>
      </w:pPr>
      <w:r>
        <w:rPr>
          <w:rFonts w:ascii="仿宋" w:eastAsia="仿宋" w:hAnsi="仿宋" w:cs="CIDFont+F2" w:hint="eastAsia"/>
          <w:kern w:val="0"/>
          <w:sz w:val="24"/>
          <w:szCs w:val="24"/>
        </w:rPr>
        <w:t>8、熟悉并能正确使用各种防护装备；</w:t>
      </w:r>
    </w:p>
    <w:p w14:paraId="15958713" w14:textId="77777777" w:rsidR="001C11DB" w:rsidRDefault="00000000">
      <w:pPr>
        <w:pStyle w:val="af3"/>
        <w:spacing w:line="360" w:lineRule="auto"/>
        <w:ind w:firstLine="480"/>
        <w:rPr>
          <w:rFonts w:ascii="仿宋" w:eastAsia="仿宋" w:hAnsi="仿宋" w:cs="CIDFont+F2"/>
          <w:kern w:val="0"/>
          <w:sz w:val="24"/>
          <w:szCs w:val="24"/>
        </w:rPr>
      </w:pPr>
      <w:r>
        <w:rPr>
          <w:rFonts w:ascii="仿宋" w:eastAsia="仿宋" w:hAnsi="仿宋" w:cs="CIDFont+F2" w:hint="eastAsia"/>
          <w:kern w:val="0"/>
          <w:sz w:val="24"/>
          <w:szCs w:val="24"/>
        </w:rPr>
        <w:t>9、熟练使用与维护常用工具、夹具、量具等能力。</w:t>
      </w:r>
    </w:p>
    <w:p w14:paraId="246BA17F" w14:textId="77777777" w:rsidR="001C11DB" w:rsidRDefault="00000000">
      <w:pPr>
        <w:pStyle w:val="2"/>
        <w:spacing w:line="360" w:lineRule="auto"/>
        <w:rPr>
          <w:rFonts w:ascii="黑体" w:hAnsi="黑体" w:cs="黑体"/>
          <w:b w:val="0"/>
          <w:bCs/>
          <w:szCs w:val="28"/>
        </w:rPr>
      </w:pPr>
      <w:bookmarkStart w:id="0" w:name="_Toc47357356"/>
      <w:r>
        <w:rPr>
          <w:rFonts w:ascii="黑体" w:hAnsi="黑体" w:cs="黑体" w:hint="eastAsia"/>
          <w:b w:val="0"/>
          <w:bCs/>
          <w:szCs w:val="28"/>
        </w:rPr>
        <w:t>三、竞赛内容</w:t>
      </w:r>
    </w:p>
    <w:bookmarkEnd w:id="0"/>
    <w:p w14:paraId="501F4473" w14:textId="77777777" w:rsidR="001C11DB" w:rsidRDefault="00000000">
      <w:pPr>
        <w:spacing w:line="360" w:lineRule="auto"/>
        <w:ind w:firstLineChars="200" w:firstLine="480"/>
        <w:rPr>
          <w:rFonts w:ascii="仿宋" w:eastAsia="仿宋" w:hAnsi="仿宋" w:cs="宋体"/>
          <w:color w:val="000000"/>
          <w:sz w:val="24"/>
          <w:szCs w:val="24"/>
          <w:lang w:bidi="zh-CN"/>
        </w:rPr>
      </w:pPr>
      <w:r>
        <w:rPr>
          <w:rFonts w:ascii="仿宋" w:eastAsia="仿宋" w:hAnsi="仿宋" w:cs="宋体" w:hint="eastAsia"/>
          <w:sz w:val="24"/>
          <w:szCs w:val="24"/>
        </w:rPr>
        <w:t>根据第五届淮安市技能状元大赛组委会文件精神要求</w:t>
      </w:r>
      <w:r>
        <w:rPr>
          <w:rFonts w:ascii="仿宋" w:eastAsia="仿宋" w:hAnsi="仿宋" w:cs="宋体" w:hint="eastAsia"/>
          <w:color w:val="000000"/>
          <w:sz w:val="24"/>
          <w:szCs w:val="24"/>
          <w:lang w:bidi="zh-CN"/>
        </w:rPr>
        <w:t>，本竞赛项目在指定竞赛场地、公开办赛</w:t>
      </w:r>
      <w:r>
        <w:rPr>
          <w:rFonts w:ascii="仿宋" w:eastAsia="仿宋" w:hAnsi="仿宋" w:cs="宋体" w:hint="eastAsia"/>
          <w:sz w:val="24"/>
          <w:szCs w:val="24"/>
          <w:lang w:bidi="zh-CN"/>
        </w:rPr>
        <w:t>。裁判人员原则上由各市参赛队等额派出。结合工作实际，将理论考核融入技能操作考核过程中，不单独设理论考核。竞赛项目包括以下内容。</w:t>
      </w:r>
    </w:p>
    <w:p w14:paraId="5A91DC46" w14:textId="77777777" w:rsidR="001C11DB" w:rsidRDefault="00000000">
      <w:pPr>
        <w:pStyle w:val="3"/>
        <w:spacing w:before="0" w:after="0" w:line="360" w:lineRule="auto"/>
        <w:ind w:firstLineChars="200" w:firstLine="480"/>
        <w:rPr>
          <w:rFonts w:ascii="楷体" w:eastAsia="楷体" w:hAnsi="楷体" w:cs="楷体"/>
          <w:b w:val="0"/>
          <w:sz w:val="24"/>
          <w:szCs w:val="24"/>
        </w:rPr>
      </w:pPr>
      <w:bookmarkStart w:id="1" w:name="_Toc18968686"/>
      <w:bookmarkStart w:id="2" w:name="_Toc42638480"/>
      <w:r>
        <w:rPr>
          <w:rFonts w:ascii="楷体" w:eastAsia="楷体" w:hAnsi="楷体" w:cs="楷体" w:hint="eastAsia"/>
          <w:b w:val="0"/>
          <w:sz w:val="24"/>
          <w:szCs w:val="24"/>
        </w:rPr>
        <w:t>（一）理论</w:t>
      </w:r>
      <w:bookmarkEnd w:id="1"/>
      <w:r>
        <w:rPr>
          <w:rFonts w:ascii="楷体" w:eastAsia="楷体" w:hAnsi="楷体" w:cs="楷体" w:hint="eastAsia"/>
          <w:b w:val="0"/>
          <w:sz w:val="24"/>
          <w:szCs w:val="24"/>
        </w:rPr>
        <w:t>考察内容</w:t>
      </w:r>
      <w:bookmarkStart w:id="3" w:name="_Hlk42546874"/>
      <w:bookmarkEnd w:id="2"/>
    </w:p>
    <w:bookmarkEnd w:id="3"/>
    <w:p w14:paraId="28BC43DF" w14:textId="77777777" w:rsidR="001C11DB" w:rsidRDefault="00000000">
      <w:pPr>
        <w:spacing w:line="360" w:lineRule="auto"/>
        <w:ind w:firstLineChars="200" w:firstLine="480"/>
        <w:rPr>
          <w:rFonts w:ascii="仿宋" w:eastAsia="仿宋" w:hAnsi="仿宋" w:cs="宋体"/>
          <w:color w:val="000000"/>
          <w:sz w:val="24"/>
          <w:szCs w:val="24"/>
          <w:lang w:bidi="zh-CN"/>
        </w:rPr>
      </w:pPr>
      <w:r>
        <w:rPr>
          <w:rFonts w:ascii="仿宋" w:eastAsia="仿宋" w:hAnsi="仿宋" w:cs="宋体" w:hint="eastAsia"/>
          <w:color w:val="000000"/>
          <w:sz w:val="24"/>
          <w:szCs w:val="24"/>
          <w:lang w:bidi="zh-CN"/>
        </w:rPr>
        <w:t>不单设</w:t>
      </w:r>
      <w:r>
        <w:rPr>
          <w:rFonts w:ascii="仿宋" w:eastAsia="仿宋" w:hAnsi="仿宋" w:cs="宋体"/>
          <w:color w:val="000000"/>
          <w:sz w:val="24"/>
          <w:szCs w:val="24"/>
          <w:lang w:bidi="zh-CN"/>
        </w:rPr>
        <w:t>理论考核，</w:t>
      </w:r>
      <w:r>
        <w:rPr>
          <w:rFonts w:ascii="仿宋" w:eastAsia="仿宋" w:hAnsi="仿宋" w:cs="宋体" w:hint="eastAsia"/>
          <w:color w:val="000000"/>
          <w:sz w:val="24"/>
          <w:szCs w:val="24"/>
          <w:lang w:bidi="zh-CN"/>
        </w:rPr>
        <w:t>通过在实操考试中设立理论考核知识点扣分项的方式进行</w:t>
      </w:r>
      <w:r>
        <w:rPr>
          <w:rFonts w:ascii="仿宋" w:eastAsia="仿宋" w:hAnsi="仿宋" w:cs="宋体" w:hint="eastAsia"/>
          <w:color w:val="000000"/>
          <w:sz w:val="24"/>
          <w:szCs w:val="24"/>
          <w:lang w:bidi="zh-CN"/>
        </w:rPr>
        <w:lastRenderedPageBreak/>
        <w:t>考核，重点考核塑料模具结构和装配工艺、数控加工工艺、塑料成型工艺知识等。</w:t>
      </w:r>
    </w:p>
    <w:p w14:paraId="59847EB4" w14:textId="77777777" w:rsidR="001C11DB" w:rsidRDefault="00000000">
      <w:pPr>
        <w:pStyle w:val="3"/>
        <w:spacing w:before="0" w:after="0" w:line="360" w:lineRule="auto"/>
        <w:ind w:firstLineChars="200" w:firstLine="480"/>
        <w:rPr>
          <w:rFonts w:ascii="楷体" w:eastAsia="楷体" w:hAnsi="楷体" w:cs="楷体"/>
          <w:b w:val="0"/>
          <w:sz w:val="24"/>
          <w:szCs w:val="24"/>
        </w:rPr>
      </w:pPr>
      <w:bookmarkStart w:id="4" w:name="_Toc42638481"/>
      <w:r>
        <w:rPr>
          <w:rFonts w:ascii="楷体" w:eastAsia="楷体" w:hAnsi="楷体" w:cs="楷体" w:hint="eastAsia"/>
          <w:b w:val="0"/>
          <w:sz w:val="24"/>
          <w:szCs w:val="24"/>
        </w:rPr>
        <w:t>（二）实操考试</w:t>
      </w:r>
      <w:bookmarkEnd w:id="4"/>
      <w:r>
        <w:rPr>
          <w:rFonts w:ascii="楷体" w:eastAsia="楷体" w:hAnsi="楷体" w:cs="楷体" w:hint="eastAsia"/>
          <w:b w:val="0"/>
          <w:sz w:val="24"/>
          <w:szCs w:val="24"/>
        </w:rPr>
        <w:t>内容</w:t>
      </w:r>
    </w:p>
    <w:p w14:paraId="4AFD9E2D" w14:textId="77777777" w:rsidR="001C11DB" w:rsidRDefault="00000000">
      <w:pPr>
        <w:spacing w:line="360" w:lineRule="auto"/>
        <w:ind w:firstLineChars="200" w:firstLine="480"/>
        <w:contextualSpacing/>
        <w:rPr>
          <w:rFonts w:ascii="仿宋" w:eastAsia="仿宋" w:hAnsi="仿宋" w:cs="CIDFont+F2"/>
          <w:kern w:val="0"/>
          <w:sz w:val="24"/>
          <w:szCs w:val="24"/>
        </w:rPr>
      </w:pPr>
      <w:r>
        <w:rPr>
          <w:rFonts w:ascii="仿宋" w:eastAsia="仿宋" w:hAnsi="仿宋" w:cs="CIDFont+F2" w:hint="eastAsia"/>
          <w:kern w:val="0"/>
          <w:sz w:val="24"/>
          <w:szCs w:val="24"/>
        </w:rPr>
        <w:t>本项目为塑料模具制作，使用标准模架，由二个模块组成，分别是模具制作模块和注塑成型模块，具体要求如下：</w:t>
      </w:r>
    </w:p>
    <w:p w14:paraId="7EA9F591" w14:textId="77777777" w:rsidR="001C11DB"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模块1模具</w:t>
      </w:r>
      <w:r>
        <w:rPr>
          <w:rFonts w:ascii="仿宋" w:eastAsia="仿宋" w:hAnsi="仿宋" w:cs="CIDFont+F2" w:hint="eastAsia"/>
          <w:kern w:val="0"/>
          <w:sz w:val="24"/>
          <w:szCs w:val="24"/>
        </w:rPr>
        <w:t>制作</w:t>
      </w:r>
    </w:p>
    <w:p w14:paraId="593EB7FB" w14:textId="77777777" w:rsidR="001C11DB"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根据给定的产品图、模具装配图、模具零件图、模具装配及模具零件的三维图（STP格式），进行编程。通过数控铣床，加工出模具零件，再对型腔、型芯、滑块等成型部分进行抛光，最后按照设计的模具图进行模具装配，装配时可以使用钻床、顶针切割机等设备。</w:t>
      </w:r>
    </w:p>
    <w:p w14:paraId="5624FF35" w14:textId="77777777" w:rsidR="001C11DB"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模块2注塑成型</w:t>
      </w:r>
    </w:p>
    <w:p w14:paraId="645F8B17" w14:textId="77777777" w:rsidR="001C11DB" w:rsidRDefault="00000000">
      <w:pPr>
        <w:spacing w:line="360" w:lineRule="auto"/>
        <w:ind w:firstLineChars="200" w:firstLine="480"/>
        <w:rPr>
          <w:rFonts w:ascii="仿宋" w:eastAsia="仿宋" w:hAnsi="仿宋" w:cs="CIDFont+F2"/>
          <w:kern w:val="0"/>
          <w:sz w:val="24"/>
          <w:szCs w:val="24"/>
        </w:rPr>
      </w:pPr>
      <w:r>
        <w:rPr>
          <w:rFonts w:ascii="仿宋" w:eastAsia="仿宋" w:hAnsi="仿宋" w:cs="CIDFont+F2" w:hint="eastAsia"/>
          <w:kern w:val="0"/>
          <w:sz w:val="24"/>
          <w:szCs w:val="24"/>
        </w:rPr>
        <w:t>选手模具组装完成后，可以进行注塑。模具由工作人员安装到注塑机上进行产品注塑成型。试模期间，现场提供统一参数进行参考，选手可以选用统一参数</w:t>
      </w:r>
      <w:r>
        <w:rPr>
          <w:rFonts w:ascii="仿宋" w:eastAsia="仿宋" w:hAnsi="仿宋" w:cs="CIDFont+F2" w:hint="eastAsia"/>
          <w:color w:val="000000" w:themeColor="text1"/>
          <w:kern w:val="0"/>
          <w:sz w:val="24"/>
          <w:szCs w:val="24"/>
        </w:rPr>
        <w:t>或自己提供注塑参数，</w:t>
      </w:r>
      <w:r>
        <w:rPr>
          <w:rFonts w:ascii="仿宋" w:eastAsia="仿宋" w:hAnsi="仿宋" w:cs="CIDFont+F2" w:hint="eastAsia"/>
          <w:kern w:val="0"/>
          <w:sz w:val="24"/>
          <w:szCs w:val="24"/>
        </w:rPr>
        <w:t>由专业工作人员操作完成注塑，选手可</w:t>
      </w:r>
      <w:r>
        <w:rPr>
          <w:rFonts w:ascii="仿宋" w:eastAsia="仿宋" w:hAnsi="仿宋" w:hint="eastAsia"/>
          <w:sz w:val="24"/>
          <w:szCs w:val="24"/>
        </w:rPr>
        <w:t>根据产品和试模情况对模具进行修模，修模期间</w:t>
      </w:r>
      <w:r>
        <w:rPr>
          <w:rFonts w:ascii="仿宋" w:eastAsia="仿宋" w:hAnsi="仿宋" w:cs="宋体" w:hint="eastAsia"/>
          <w:sz w:val="24"/>
          <w:szCs w:val="24"/>
        </w:rPr>
        <w:t>不可用机床，最终自动连续生产1</w:t>
      </w:r>
      <w:r>
        <w:rPr>
          <w:rFonts w:ascii="仿宋" w:eastAsia="仿宋" w:hAnsi="仿宋" w:cs="宋体"/>
          <w:sz w:val="24"/>
          <w:szCs w:val="24"/>
        </w:rPr>
        <w:t>0</w:t>
      </w:r>
      <w:r>
        <w:rPr>
          <w:rFonts w:ascii="仿宋" w:eastAsia="仿宋" w:hAnsi="仿宋" w:cs="宋体" w:hint="eastAsia"/>
          <w:sz w:val="24"/>
          <w:szCs w:val="24"/>
        </w:rPr>
        <w:t>模，产品全部上交</w:t>
      </w:r>
      <w:r>
        <w:rPr>
          <w:rFonts w:ascii="仿宋" w:eastAsia="仿宋" w:hAnsi="仿宋" w:hint="eastAsia"/>
          <w:sz w:val="24"/>
          <w:szCs w:val="24"/>
        </w:rPr>
        <w:t>进行主观（外观）评分和客观（尺寸精度）评分。并</w:t>
      </w:r>
      <w:r>
        <w:rPr>
          <w:rFonts w:ascii="仿宋" w:eastAsia="仿宋" w:hAnsi="仿宋" w:cs="CIDFont+F2" w:hint="eastAsia"/>
          <w:kern w:val="0"/>
          <w:sz w:val="24"/>
          <w:szCs w:val="24"/>
        </w:rPr>
        <w:t>完成产品质量分析报告。</w:t>
      </w:r>
    </w:p>
    <w:p w14:paraId="4067CE57" w14:textId="77777777" w:rsidR="001C11DB" w:rsidRDefault="00000000">
      <w:pPr>
        <w:pStyle w:val="3"/>
        <w:spacing w:before="0" w:after="0" w:line="360" w:lineRule="auto"/>
        <w:ind w:firstLineChars="200" w:firstLine="480"/>
        <w:rPr>
          <w:rFonts w:ascii="楷体" w:eastAsia="楷体" w:hAnsi="楷体" w:cs="楷体"/>
          <w:b w:val="0"/>
          <w:sz w:val="24"/>
          <w:szCs w:val="24"/>
        </w:rPr>
      </w:pPr>
      <w:bookmarkStart w:id="5" w:name="_Toc47357357"/>
      <w:r>
        <w:rPr>
          <w:rFonts w:ascii="楷体" w:eastAsia="楷体" w:hAnsi="楷体" w:cs="楷体" w:hint="eastAsia"/>
          <w:b w:val="0"/>
          <w:sz w:val="24"/>
          <w:szCs w:val="24"/>
        </w:rPr>
        <w:t>（三）竞赛时间安排</w:t>
      </w:r>
      <w:bookmarkEnd w:id="5"/>
    </w:p>
    <w:p w14:paraId="6963C967" w14:textId="77777777" w:rsidR="001C11DB" w:rsidRDefault="00000000">
      <w:pPr>
        <w:pStyle w:val="3"/>
        <w:spacing w:before="0" w:after="0" w:line="360" w:lineRule="auto"/>
        <w:ind w:firstLineChars="200" w:firstLine="480"/>
        <w:rPr>
          <w:rFonts w:ascii="楷体" w:eastAsia="楷体" w:hAnsi="楷体" w:cs="楷体"/>
          <w:b w:val="0"/>
          <w:sz w:val="24"/>
          <w:szCs w:val="24"/>
        </w:rPr>
      </w:pPr>
      <w:r>
        <w:rPr>
          <w:rFonts w:ascii="楷体" w:eastAsia="楷体" w:hAnsi="楷体" w:cs="楷体" w:hint="eastAsia"/>
          <w:b w:val="0"/>
          <w:sz w:val="24"/>
          <w:szCs w:val="24"/>
        </w:rPr>
        <w:t>1、竞赛总时间</w:t>
      </w:r>
    </w:p>
    <w:p w14:paraId="3432608A" w14:textId="77777777" w:rsidR="001C11DB" w:rsidRDefault="00000000">
      <w:pPr>
        <w:spacing w:line="360" w:lineRule="auto"/>
        <w:ind w:firstLineChars="200" w:firstLine="480"/>
        <w:rPr>
          <w:rFonts w:ascii="仿宋" w:eastAsia="仿宋" w:hAnsi="仿宋" w:cs="宋体"/>
          <w:sz w:val="24"/>
          <w:szCs w:val="24"/>
          <w:lang w:bidi="zh-CN"/>
        </w:rPr>
      </w:pPr>
      <w:r>
        <w:rPr>
          <w:rFonts w:ascii="仿宋" w:eastAsia="仿宋" w:hAnsi="仿宋" w:cs="宋体" w:hint="eastAsia"/>
          <w:sz w:val="24"/>
          <w:szCs w:val="24"/>
          <w:lang w:bidi="zh-CN"/>
        </w:rPr>
        <w:t>竞赛二个模块共</w:t>
      </w:r>
      <w:r>
        <w:rPr>
          <w:rFonts w:ascii="仿宋" w:eastAsia="仿宋" w:hAnsi="仿宋" w:cs="宋体" w:hint="eastAsia"/>
          <w:color w:val="000000" w:themeColor="text1"/>
          <w:sz w:val="24"/>
          <w:szCs w:val="24"/>
          <w:lang w:bidi="zh-CN"/>
        </w:rPr>
        <w:t>360分</w:t>
      </w:r>
      <w:r>
        <w:rPr>
          <w:rFonts w:ascii="仿宋" w:eastAsia="仿宋" w:hAnsi="仿宋" w:cs="宋体"/>
          <w:color w:val="000000" w:themeColor="text1"/>
          <w:sz w:val="24"/>
          <w:szCs w:val="24"/>
          <w:lang w:bidi="zh-CN"/>
        </w:rPr>
        <w:t>钟（</w:t>
      </w:r>
      <w:r>
        <w:rPr>
          <w:rFonts w:ascii="仿宋" w:eastAsia="仿宋" w:hAnsi="仿宋" w:cs="宋体" w:hint="eastAsia"/>
          <w:color w:val="000000" w:themeColor="text1"/>
          <w:sz w:val="24"/>
          <w:szCs w:val="24"/>
          <w:lang w:bidi="zh-CN"/>
        </w:rPr>
        <w:t>6小</w:t>
      </w:r>
      <w:r>
        <w:rPr>
          <w:rFonts w:ascii="仿宋" w:eastAsia="仿宋" w:hAnsi="仿宋" w:cs="宋体"/>
          <w:color w:val="000000" w:themeColor="text1"/>
          <w:sz w:val="24"/>
          <w:szCs w:val="24"/>
          <w:lang w:bidi="zh-CN"/>
        </w:rPr>
        <w:t>时），其中</w:t>
      </w:r>
      <w:r>
        <w:rPr>
          <w:rFonts w:ascii="仿宋" w:eastAsia="仿宋" w:hAnsi="仿宋" w:cs="宋体" w:hint="eastAsia"/>
          <w:color w:val="000000" w:themeColor="text1"/>
          <w:sz w:val="24"/>
          <w:szCs w:val="24"/>
          <w:lang w:bidi="zh-CN"/>
        </w:rPr>
        <w:t>注塑成型模块最多用时不得超过60分钟</w:t>
      </w:r>
      <w:r>
        <w:rPr>
          <w:rFonts w:ascii="仿宋" w:eastAsia="仿宋" w:hAnsi="仿宋" w:cs="宋体"/>
          <w:color w:val="000000" w:themeColor="text1"/>
          <w:sz w:val="24"/>
          <w:szCs w:val="24"/>
          <w:lang w:bidi="zh-CN"/>
        </w:rPr>
        <w:t>（</w:t>
      </w:r>
      <w:r>
        <w:rPr>
          <w:rFonts w:ascii="仿宋" w:eastAsia="仿宋" w:hAnsi="仿宋" w:cs="宋体" w:hint="eastAsia"/>
          <w:color w:val="000000" w:themeColor="text1"/>
          <w:sz w:val="24"/>
          <w:szCs w:val="24"/>
          <w:lang w:bidi="zh-CN"/>
        </w:rPr>
        <w:t>1小</w:t>
      </w:r>
      <w:r>
        <w:rPr>
          <w:rFonts w:ascii="仿宋" w:eastAsia="仿宋" w:hAnsi="仿宋" w:cs="宋体"/>
          <w:color w:val="000000" w:themeColor="text1"/>
          <w:sz w:val="24"/>
          <w:szCs w:val="24"/>
          <w:lang w:bidi="zh-CN"/>
        </w:rPr>
        <w:t>时）</w:t>
      </w:r>
      <w:r>
        <w:rPr>
          <w:rFonts w:ascii="仿宋" w:eastAsia="仿宋" w:hAnsi="仿宋" w:cs="宋体" w:hint="eastAsia"/>
          <w:color w:val="000000" w:themeColor="text1"/>
          <w:sz w:val="24"/>
          <w:szCs w:val="24"/>
          <w:lang w:bidi="zh-CN"/>
        </w:rPr>
        <w:t>。选手须</w:t>
      </w:r>
      <w:r>
        <w:rPr>
          <w:rFonts w:ascii="仿宋" w:eastAsia="仿宋" w:hAnsi="仿宋" w:cs="宋体" w:hint="eastAsia"/>
          <w:sz w:val="24"/>
          <w:szCs w:val="24"/>
          <w:lang w:bidi="zh-CN"/>
        </w:rPr>
        <w:t>在规定时间完成竞赛项目，提前完成不加分。</w:t>
      </w:r>
    </w:p>
    <w:p w14:paraId="0BAE6C19" w14:textId="77777777" w:rsidR="001C11DB" w:rsidRDefault="00000000">
      <w:pPr>
        <w:spacing w:line="360" w:lineRule="auto"/>
        <w:ind w:firstLineChars="200" w:firstLine="480"/>
        <w:contextualSpacing/>
        <w:jc w:val="center"/>
        <w:rPr>
          <w:rFonts w:ascii="仿宋" w:eastAsia="仿宋" w:hAnsi="仿宋" w:cs="CIDFont+F2"/>
          <w:kern w:val="0"/>
          <w:sz w:val="24"/>
          <w:szCs w:val="24"/>
        </w:rPr>
      </w:pPr>
      <w:r>
        <w:rPr>
          <w:rFonts w:ascii="仿宋" w:eastAsia="仿宋" w:hAnsi="仿宋" w:cs="CIDFont+F2" w:hint="eastAsia"/>
          <w:kern w:val="0"/>
          <w:sz w:val="24"/>
          <w:szCs w:val="24"/>
        </w:rPr>
        <w:t>竞赛</w:t>
      </w:r>
      <w:r>
        <w:rPr>
          <w:rFonts w:ascii="仿宋" w:eastAsia="仿宋" w:hAnsi="仿宋" w:cs="CIDFont+F2"/>
          <w:kern w:val="0"/>
          <w:sz w:val="24"/>
          <w:szCs w:val="24"/>
        </w:rPr>
        <w:t>时间</w:t>
      </w:r>
      <w:r>
        <w:rPr>
          <w:rFonts w:ascii="仿宋" w:eastAsia="仿宋" w:hAnsi="仿宋" w:cs="CIDFont+F2" w:hint="eastAsia"/>
          <w:kern w:val="0"/>
          <w:sz w:val="24"/>
          <w:szCs w:val="24"/>
        </w:rPr>
        <w:t>分</w:t>
      </w:r>
      <w:r>
        <w:rPr>
          <w:rFonts w:ascii="仿宋" w:eastAsia="仿宋" w:hAnsi="仿宋" w:cs="CIDFont+F2"/>
          <w:kern w:val="0"/>
          <w:sz w:val="24"/>
          <w:szCs w:val="24"/>
        </w:rPr>
        <w:t>配</w:t>
      </w:r>
      <w:r>
        <w:rPr>
          <w:rFonts w:ascii="仿宋" w:eastAsia="仿宋" w:hAnsi="仿宋" w:cs="CIDFont+F2" w:hint="eastAsia"/>
          <w:kern w:val="0"/>
          <w:sz w:val="24"/>
          <w:szCs w:val="24"/>
        </w:rPr>
        <w:t>表</w:t>
      </w:r>
    </w:p>
    <w:tbl>
      <w:tblPr>
        <w:tblW w:w="8034" w:type="dxa"/>
        <w:tblInd w:w="213" w:type="dxa"/>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ayout w:type="fixed"/>
        <w:tblLook w:val="04A0" w:firstRow="1" w:lastRow="0" w:firstColumn="1" w:lastColumn="0" w:noHBand="0" w:noVBand="1"/>
      </w:tblPr>
      <w:tblGrid>
        <w:gridCol w:w="760"/>
        <w:gridCol w:w="1461"/>
        <w:gridCol w:w="1643"/>
        <w:gridCol w:w="1418"/>
        <w:gridCol w:w="2752"/>
      </w:tblGrid>
      <w:tr w:rsidR="001C11DB" w14:paraId="6627C80E" w14:textId="77777777">
        <w:trPr>
          <w:trHeight w:val="317"/>
        </w:trPr>
        <w:tc>
          <w:tcPr>
            <w:tcW w:w="760" w:type="dxa"/>
            <w:tcBorders>
              <w:tl2br w:val="nil"/>
              <w:tr2bl w:val="nil"/>
            </w:tcBorders>
            <w:shd w:val="clear" w:color="auto" w:fill="auto"/>
            <w:vAlign w:val="center"/>
          </w:tcPr>
          <w:p w14:paraId="3D75A604" w14:textId="77777777" w:rsidR="001C11DB" w:rsidRDefault="00000000">
            <w:pPr>
              <w:spacing w:line="360" w:lineRule="auto"/>
              <w:jc w:val="center"/>
              <w:rPr>
                <w:rFonts w:ascii="仿宋" w:eastAsia="仿宋" w:hAnsi="仿宋" w:cs="宋体"/>
                <w:bCs/>
                <w:sz w:val="24"/>
                <w:szCs w:val="24"/>
              </w:rPr>
            </w:pPr>
            <w:r>
              <w:rPr>
                <w:rFonts w:ascii="仿宋" w:eastAsia="仿宋" w:hAnsi="仿宋" w:cs="宋体" w:hint="eastAsia"/>
                <w:bCs/>
                <w:sz w:val="24"/>
                <w:szCs w:val="24"/>
              </w:rPr>
              <w:t>序号</w:t>
            </w:r>
          </w:p>
        </w:tc>
        <w:tc>
          <w:tcPr>
            <w:tcW w:w="1461" w:type="dxa"/>
            <w:tcBorders>
              <w:tl2br w:val="nil"/>
              <w:tr2bl w:val="nil"/>
            </w:tcBorders>
            <w:shd w:val="clear" w:color="auto" w:fill="auto"/>
          </w:tcPr>
          <w:p w14:paraId="656EC45D" w14:textId="77777777" w:rsidR="001C11DB" w:rsidRDefault="00000000">
            <w:pPr>
              <w:spacing w:line="360" w:lineRule="auto"/>
              <w:jc w:val="center"/>
              <w:rPr>
                <w:rFonts w:ascii="仿宋" w:eastAsia="仿宋" w:hAnsi="仿宋" w:cs="宋体"/>
                <w:bCs/>
                <w:sz w:val="24"/>
                <w:szCs w:val="24"/>
              </w:rPr>
            </w:pPr>
            <w:r>
              <w:rPr>
                <w:rFonts w:ascii="仿宋" w:eastAsia="仿宋" w:hAnsi="仿宋" w:cs="宋体" w:hint="eastAsia"/>
                <w:bCs/>
                <w:sz w:val="24"/>
                <w:szCs w:val="24"/>
              </w:rPr>
              <w:t>模块</w:t>
            </w:r>
          </w:p>
        </w:tc>
        <w:tc>
          <w:tcPr>
            <w:tcW w:w="1643" w:type="dxa"/>
            <w:tcBorders>
              <w:tl2br w:val="nil"/>
              <w:tr2bl w:val="nil"/>
            </w:tcBorders>
            <w:shd w:val="clear" w:color="auto" w:fill="auto"/>
            <w:vAlign w:val="center"/>
          </w:tcPr>
          <w:p w14:paraId="6570069D" w14:textId="77777777" w:rsidR="001C11DB" w:rsidRDefault="00000000">
            <w:pPr>
              <w:spacing w:line="360" w:lineRule="auto"/>
              <w:jc w:val="center"/>
              <w:rPr>
                <w:rFonts w:ascii="仿宋" w:eastAsia="仿宋" w:hAnsi="仿宋" w:cs="宋体"/>
                <w:bCs/>
                <w:sz w:val="24"/>
                <w:szCs w:val="24"/>
              </w:rPr>
            </w:pPr>
            <w:r>
              <w:rPr>
                <w:rFonts w:ascii="仿宋" w:eastAsia="仿宋" w:hAnsi="仿宋" w:cs="宋体" w:hint="eastAsia"/>
                <w:bCs/>
                <w:sz w:val="24"/>
                <w:szCs w:val="24"/>
              </w:rPr>
              <w:t>内容</w:t>
            </w:r>
          </w:p>
        </w:tc>
        <w:tc>
          <w:tcPr>
            <w:tcW w:w="1418" w:type="dxa"/>
            <w:tcBorders>
              <w:tl2br w:val="nil"/>
              <w:tr2bl w:val="nil"/>
            </w:tcBorders>
            <w:shd w:val="clear" w:color="auto" w:fill="auto"/>
            <w:vAlign w:val="center"/>
          </w:tcPr>
          <w:p w14:paraId="15BAA548" w14:textId="77777777" w:rsidR="001C11DB" w:rsidRDefault="00000000">
            <w:pPr>
              <w:spacing w:line="360" w:lineRule="auto"/>
              <w:jc w:val="center"/>
              <w:rPr>
                <w:rFonts w:ascii="仿宋" w:eastAsia="仿宋" w:hAnsi="仿宋" w:cs="宋体"/>
                <w:bCs/>
                <w:sz w:val="24"/>
                <w:szCs w:val="24"/>
              </w:rPr>
            </w:pPr>
            <w:r>
              <w:rPr>
                <w:rFonts w:ascii="仿宋" w:eastAsia="仿宋" w:hAnsi="仿宋" w:cs="宋体" w:hint="eastAsia"/>
                <w:bCs/>
                <w:sz w:val="24"/>
                <w:szCs w:val="24"/>
              </w:rPr>
              <w:t>时间</w:t>
            </w:r>
          </w:p>
        </w:tc>
        <w:tc>
          <w:tcPr>
            <w:tcW w:w="2752" w:type="dxa"/>
            <w:tcBorders>
              <w:tl2br w:val="nil"/>
              <w:tr2bl w:val="nil"/>
            </w:tcBorders>
            <w:shd w:val="clear" w:color="auto" w:fill="auto"/>
            <w:vAlign w:val="center"/>
          </w:tcPr>
          <w:p w14:paraId="34637261" w14:textId="77777777" w:rsidR="001C11DB" w:rsidRDefault="00000000">
            <w:pPr>
              <w:spacing w:line="360" w:lineRule="auto"/>
              <w:jc w:val="center"/>
              <w:rPr>
                <w:rFonts w:ascii="仿宋" w:eastAsia="仿宋" w:hAnsi="仿宋" w:cs="宋体"/>
                <w:bCs/>
                <w:sz w:val="24"/>
                <w:szCs w:val="24"/>
              </w:rPr>
            </w:pPr>
            <w:r>
              <w:rPr>
                <w:rFonts w:ascii="仿宋" w:eastAsia="仿宋" w:hAnsi="仿宋" w:cs="宋体" w:hint="eastAsia"/>
                <w:bCs/>
                <w:sz w:val="24"/>
                <w:szCs w:val="24"/>
              </w:rPr>
              <w:t>备注</w:t>
            </w:r>
          </w:p>
        </w:tc>
      </w:tr>
      <w:tr w:rsidR="001C11DB" w14:paraId="2F926EBE" w14:textId="77777777">
        <w:trPr>
          <w:trHeight w:val="651"/>
        </w:trPr>
        <w:tc>
          <w:tcPr>
            <w:tcW w:w="760" w:type="dxa"/>
            <w:tcBorders>
              <w:tl2br w:val="nil"/>
              <w:tr2bl w:val="nil"/>
            </w:tcBorders>
            <w:shd w:val="clear" w:color="auto" w:fill="auto"/>
            <w:vAlign w:val="center"/>
          </w:tcPr>
          <w:p w14:paraId="1F32B29B" w14:textId="77777777" w:rsidR="001C11DB" w:rsidRDefault="00000000">
            <w:pPr>
              <w:spacing w:line="360" w:lineRule="auto"/>
              <w:jc w:val="center"/>
              <w:rPr>
                <w:rFonts w:ascii="仿宋" w:eastAsia="仿宋" w:hAnsi="仿宋" w:cs="宋体"/>
                <w:sz w:val="24"/>
                <w:szCs w:val="24"/>
              </w:rPr>
            </w:pPr>
            <w:r>
              <w:rPr>
                <w:rFonts w:ascii="仿宋" w:eastAsia="仿宋" w:hAnsi="仿宋" w:cs="宋体" w:hint="eastAsia"/>
                <w:sz w:val="24"/>
                <w:szCs w:val="24"/>
              </w:rPr>
              <w:t>1</w:t>
            </w:r>
          </w:p>
        </w:tc>
        <w:tc>
          <w:tcPr>
            <w:tcW w:w="1461" w:type="dxa"/>
            <w:tcBorders>
              <w:tl2br w:val="nil"/>
              <w:tr2bl w:val="nil"/>
            </w:tcBorders>
            <w:shd w:val="clear" w:color="auto" w:fill="auto"/>
            <w:vAlign w:val="center"/>
          </w:tcPr>
          <w:p w14:paraId="76FA9EE6" w14:textId="77777777" w:rsidR="001C11DB" w:rsidRDefault="00000000">
            <w:pPr>
              <w:spacing w:line="360" w:lineRule="auto"/>
              <w:jc w:val="center"/>
              <w:rPr>
                <w:rFonts w:ascii="仿宋" w:eastAsia="仿宋" w:hAnsi="仿宋" w:cs="宋体"/>
                <w:sz w:val="24"/>
                <w:szCs w:val="24"/>
              </w:rPr>
            </w:pPr>
            <w:r>
              <w:rPr>
                <w:rFonts w:ascii="仿宋" w:eastAsia="仿宋" w:hAnsi="仿宋" w:cs="宋体" w:hint="eastAsia"/>
                <w:sz w:val="24"/>
                <w:szCs w:val="24"/>
              </w:rPr>
              <w:t>模具制造</w:t>
            </w:r>
          </w:p>
        </w:tc>
        <w:tc>
          <w:tcPr>
            <w:tcW w:w="1643" w:type="dxa"/>
            <w:tcBorders>
              <w:tl2br w:val="nil"/>
              <w:tr2bl w:val="nil"/>
            </w:tcBorders>
            <w:shd w:val="clear" w:color="auto" w:fill="auto"/>
            <w:vAlign w:val="center"/>
          </w:tcPr>
          <w:p w14:paraId="07AEDF69"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数控加工、抛光与装配</w:t>
            </w:r>
          </w:p>
        </w:tc>
        <w:tc>
          <w:tcPr>
            <w:tcW w:w="1418" w:type="dxa"/>
            <w:vMerge w:val="restart"/>
            <w:tcBorders>
              <w:tl2br w:val="nil"/>
              <w:tr2bl w:val="nil"/>
            </w:tcBorders>
            <w:shd w:val="clear" w:color="auto" w:fill="auto"/>
            <w:vAlign w:val="center"/>
          </w:tcPr>
          <w:p w14:paraId="5ABD6A60" w14:textId="77777777" w:rsidR="001C11DB" w:rsidRDefault="00000000">
            <w:pPr>
              <w:spacing w:line="360" w:lineRule="auto"/>
              <w:jc w:val="center"/>
              <w:rPr>
                <w:rFonts w:ascii="仿宋" w:eastAsia="仿宋" w:hAnsi="仿宋" w:cs="宋体"/>
                <w:color w:val="000000" w:themeColor="text1"/>
                <w:sz w:val="24"/>
                <w:szCs w:val="24"/>
              </w:rPr>
            </w:pPr>
            <w:r>
              <w:rPr>
                <w:rFonts w:ascii="仿宋" w:eastAsia="仿宋" w:hAnsi="仿宋" w:cs="宋体"/>
                <w:color w:val="000000" w:themeColor="text1"/>
                <w:sz w:val="24"/>
                <w:szCs w:val="24"/>
              </w:rPr>
              <w:t>360</w:t>
            </w:r>
            <w:r>
              <w:rPr>
                <w:rFonts w:ascii="仿宋" w:eastAsia="仿宋" w:hAnsi="仿宋" w:cs="宋体" w:hint="eastAsia"/>
                <w:color w:val="000000" w:themeColor="text1"/>
                <w:sz w:val="24"/>
                <w:szCs w:val="24"/>
              </w:rPr>
              <w:t>分钟（6小时）</w:t>
            </w:r>
          </w:p>
        </w:tc>
        <w:tc>
          <w:tcPr>
            <w:tcW w:w="2752" w:type="dxa"/>
            <w:tcBorders>
              <w:tl2br w:val="nil"/>
              <w:tr2bl w:val="nil"/>
            </w:tcBorders>
            <w:shd w:val="clear" w:color="auto" w:fill="auto"/>
            <w:vAlign w:val="center"/>
          </w:tcPr>
          <w:p w14:paraId="2FA6DDA9" w14:textId="77777777" w:rsidR="001C11DB" w:rsidRDefault="00000000">
            <w:pPr>
              <w:jc w:val="left"/>
              <w:rPr>
                <w:rFonts w:ascii="仿宋" w:eastAsia="仿宋" w:hAnsi="仿宋" w:cs="宋体"/>
                <w:sz w:val="24"/>
                <w:szCs w:val="24"/>
              </w:rPr>
            </w:pPr>
            <w:r>
              <w:rPr>
                <w:rFonts w:ascii="仿宋" w:eastAsia="仿宋" w:hAnsi="仿宋" w:cs="宋体" w:hint="eastAsia"/>
                <w:sz w:val="24"/>
                <w:szCs w:val="24"/>
              </w:rPr>
              <w:t>数控编程、模</w:t>
            </w:r>
            <w:r>
              <w:rPr>
                <w:rFonts w:ascii="仿宋" w:eastAsia="仿宋" w:hAnsi="仿宋" w:cs="宋体"/>
                <w:sz w:val="24"/>
                <w:szCs w:val="24"/>
              </w:rPr>
              <w:t>具零件</w:t>
            </w:r>
            <w:r>
              <w:rPr>
                <w:rFonts w:ascii="仿宋" w:eastAsia="仿宋" w:hAnsi="仿宋" w:cs="宋体" w:hint="eastAsia"/>
                <w:sz w:val="24"/>
                <w:szCs w:val="24"/>
              </w:rPr>
              <w:t>加工、抛光、装调</w:t>
            </w:r>
          </w:p>
        </w:tc>
      </w:tr>
      <w:tr w:rsidR="001C11DB" w14:paraId="7A4244A8" w14:textId="77777777">
        <w:trPr>
          <w:trHeight w:val="326"/>
        </w:trPr>
        <w:tc>
          <w:tcPr>
            <w:tcW w:w="760" w:type="dxa"/>
            <w:tcBorders>
              <w:tl2br w:val="nil"/>
              <w:tr2bl w:val="nil"/>
            </w:tcBorders>
            <w:shd w:val="clear" w:color="auto" w:fill="auto"/>
            <w:vAlign w:val="center"/>
          </w:tcPr>
          <w:p w14:paraId="1FAF3A67" w14:textId="77777777" w:rsidR="001C11DB" w:rsidRDefault="00000000">
            <w:pPr>
              <w:spacing w:line="360" w:lineRule="auto"/>
              <w:jc w:val="center"/>
              <w:rPr>
                <w:rFonts w:ascii="仿宋" w:eastAsia="仿宋" w:hAnsi="仿宋" w:cs="宋体"/>
                <w:sz w:val="24"/>
                <w:szCs w:val="24"/>
              </w:rPr>
            </w:pPr>
            <w:r>
              <w:rPr>
                <w:rFonts w:ascii="仿宋" w:eastAsia="仿宋" w:hAnsi="仿宋" w:cs="宋体" w:hint="eastAsia"/>
                <w:sz w:val="24"/>
                <w:szCs w:val="24"/>
              </w:rPr>
              <w:t>2</w:t>
            </w:r>
          </w:p>
        </w:tc>
        <w:tc>
          <w:tcPr>
            <w:tcW w:w="1461" w:type="dxa"/>
            <w:tcBorders>
              <w:tl2br w:val="nil"/>
              <w:tr2bl w:val="nil"/>
            </w:tcBorders>
            <w:shd w:val="clear" w:color="auto" w:fill="auto"/>
            <w:vAlign w:val="center"/>
          </w:tcPr>
          <w:p w14:paraId="206050EB" w14:textId="77777777" w:rsidR="001C11DB" w:rsidRDefault="00000000">
            <w:pPr>
              <w:spacing w:line="360" w:lineRule="auto"/>
              <w:jc w:val="center"/>
              <w:rPr>
                <w:rFonts w:ascii="仿宋" w:eastAsia="仿宋" w:hAnsi="仿宋" w:cs="宋体"/>
                <w:sz w:val="24"/>
                <w:szCs w:val="24"/>
              </w:rPr>
            </w:pPr>
            <w:r>
              <w:rPr>
                <w:rFonts w:ascii="仿宋" w:eastAsia="仿宋" w:hAnsi="仿宋" w:cs="宋体" w:hint="eastAsia"/>
                <w:sz w:val="24"/>
                <w:szCs w:val="24"/>
              </w:rPr>
              <w:t>注塑成型</w:t>
            </w:r>
          </w:p>
        </w:tc>
        <w:tc>
          <w:tcPr>
            <w:tcW w:w="1643" w:type="dxa"/>
            <w:tcBorders>
              <w:tl2br w:val="nil"/>
              <w:tr2bl w:val="nil"/>
            </w:tcBorders>
            <w:shd w:val="clear" w:color="auto" w:fill="auto"/>
            <w:vAlign w:val="center"/>
          </w:tcPr>
          <w:p w14:paraId="2A0D167F" w14:textId="77777777" w:rsidR="001C11DB" w:rsidRDefault="00000000">
            <w:pPr>
              <w:spacing w:line="360" w:lineRule="auto"/>
              <w:jc w:val="center"/>
              <w:rPr>
                <w:rFonts w:ascii="仿宋" w:eastAsia="仿宋" w:hAnsi="仿宋" w:cs="宋体"/>
                <w:sz w:val="24"/>
                <w:szCs w:val="24"/>
              </w:rPr>
            </w:pPr>
            <w:r>
              <w:rPr>
                <w:rFonts w:ascii="仿宋" w:eastAsia="仿宋" w:hAnsi="仿宋" w:cs="宋体" w:hint="eastAsia"/>
                <w:sz w:val="24"/>
                <w:szCs w:val="24"/>
              </w:rPr>
              <w:t>塑件成型</w:t>
            </w:r>
          </w:p>
        </w:tc>
        <w:tc>
          <w:tcPr>
            <w:tcW w:w="1418" w:type="dxa"/>
            <w:vMerge/>
            <w:tcBorders>
              <w:tl2br w:val="nil"/>
              <w:tr2bl w:val="nil"/>
            </w:tcBorders>
            <w:shd w:val="clear" w:color="auto" w:fill="auto"/>
            <w:vAlign w:val="center"/>
          </w:tcPr>
          <w:p w14:paraId="5324D8C8" w14:textId="77777777" w:rsidR="001C11DB" w:rsidRDefault="001C11DB">
            <w:pPr>
              <w:spacing w:line="360" w:lineRule="auto"/>
              <w:jc w:val="center"/>
              <w:rPr>
                <w:rFonts w:ascii="仿宋" w:eastAsia="仿宋" w:hAnsi="仿宋" w:cs="宋体"/>
                <w:color w:val="FF0000"/>
                <w:sz w:val="24"/>
                <w:szCs w:val="24"/>
              </w:rPr>
            </w:pPr>
          </w:p>
        </w:tc>
        <w:tc>
          <w:tcPr>
            <w:tcW w:w="2752" w:type="dxa"/>
            <w:tcBorders>
              <w:tl2br w:val="nil"/>
              <w:tr2bl w:val="nil"/>
            </w:tcBorders>
            <w:shd w:val="clear" w:color="auto" w:fill="auto"/>
            <w:vAlign w:val="center"/>
          </w:tcPr>
          <w:p w14:paraId="479D57E8" w14:textId="77777777" w:rsidR="001C11DB" w:rsidRDefault="00000000">
            <w:pPr>
              <w:ind w:leftChars="-51" w:left="-107"/>
              <w:jc w:val="left"/>
              <w:rPr>
                <w:rFonts w:ascii="仿宋" w:eastAsia="仿宋" w:hAnsi="仿宋" w:cs="宋体"/>
                <w:sz w:val="24"/>
                <w:szCs w:val="24"/>
              </w:rPr>
            </w:pPr>
            <w:r>
              <w:rPr>
                <w:rFonts w:ascii="仿宋" w:eastAsia="仿宋" w:hAnsi="仿宋" w:cs="宋体" w:hint="eastAsia"/>
                <w:sz w:val="24"/>
                <w:szCs w:val="24"/>
              </w:rPr>
              <w:t>可修模，但不可用机床，并</w:t>
            </w:r>
            <w:r>
              <w:rPr>
                <w:rFonts w:ascii="仿宋" w:eastAsia="仿宋" w:hAnsi="仿宋" w:cs="CIDFont+F2" w:hint="eastAsia"/>
                <w:kern w:val="0"/>
                <w:sz w:val="24"/>
                <w:szCs w:val="24"/>
              </w:rPr>
              <w:t>填写产品质量分析报告</w:t>
            </w:r>
          </w:p>
        </w:tc>
      </w:tr>
    </w:tbl>
    <w:p w14:paraId="5B50D804" w14:textId="77777777" w:rsidR="001C11DB" w:rsidRDefault="00000000">
      <w:pPr>
        <w:pStyle w:val="3"/>
        <w:spacing w:before="0" w:after="0" w:line="360" w:lineRule="auto"/>
        <w:ind w:firstLineChars="200" w:firstLine="480"/>
        <w:rPr>
          <w:rFonts w:ascii="楷体" w:eastAsia="楷体" w:hAnsi="楷体" w:cs="楷体"/>
          <w:b w:val="0"/>
          <w:sz w:val="24"/>
          <w:szCs w:val="24"/>
        </w:rPr>
      </w:pPr>
      <w:r>
        <w:rPr>
          <w:rFonts w:ascii="楷体" w:eastAsia="楷体" w:hAnsi="楷体" w:cs="楷体" w:hint="eastAsia"/>
          <w:b w:val="0"/>
          <w:sz w:val="24"/>
          <w:szCs w:val="24"/>
        </w:rPr>
        <w:t>2、模块时间要求</w:t>
      </w:r>
    </w:p>
    <w:p w14:paraId="477BFC60" w14:textId="77777777" w:rsidR="001C11DB" w:rsidRDefault="00000000">
      <w:pPr>
        <w:spacing w:line="360" w:lineRule="auto"/>
        <w:ind w:firstLineChars="200" w:firstLine="480"/>
        <w:rPr>
          <w:rFonts w:ascii="仿宋" w:eastAsia="仿宋" w:hAnsi="仿宋" w:cs="宋体"/>
          <w:color w:val="000000"/>
          <w:sz w:val="24"/>
          <w:szCs w:val="24"/>
          <w:lang w:bidi="zh-CN"/>
        </w:rPr>
      </w:pPr>
      <w:r>
        <w:rPr>
          <w:rFonts w:ascii="仿宋" w:eastAsia="仿宋" w:hAnsi="仿宋" w:cs="宋体" w:hint="eastAsia"/>
          <w:color w:val="000000"/>
          <w:sz w:val="24"/>
          <w:szCs w:val="24"/>
          <w:lang w:bidi="zh-CN"/>
        </w:rPr>
        <w:t>两模块</w:t>
      </w:r>
      <w:r>
        <w:rPr>
          <w:rFonts w:ascii="仿宋" w:eastAsia="仿宋" w:hAnsi="仿宋" w:cs="宋体"/>
          <w:color w:val="000000"/>
          <w:sz w:val="24"/>
          <w:szCs w:val="24"/>
          <w:lang w:bidi="zh-CN"/>
        </w:rPr>
        <w:t>的</w:t>
      </w:r>
      <w:r>
        <w:rPr>
          <w:rFonts w:ascii="仿宋" w:eastAsia="仿宋" w:hAnsi="仿宋" w:cs="宋体" w:hint="eastAsia"/>
          <w:color w:val="000000"/>
          <w:sz w:val="24"/>
          <w:szCs w:val="24"/>
          <w:lang w:bidi="zh-CN"/>
        </w:rPr>
        <w:t>时间统一</w:t>
      </w:r>
      <w:r>
        <w:rPr>
          <w:rFonts w:ascii="仿宋" w:eastAsia="仿宋" w:hAnsi="仿宋" w:cs="宋体"/>
          <w:color w:val="000000"/>
          <w:sz w:val="24"/>
          <w:szCs w:val="24"/>
          <w:lang w:bidi="zh-CN"/>
        </w:rPr>
        <w:t>计算</w:t>
      </w:r>
      <w:r>
        <w:rPr>
          <w:rFonts w:ascii="仿宋" w:eastAsia="仿宋" w:hAnsi="仿宋" w:cs="宋体" w:hint="eastAsia"/>
          <w:color w:val="000000"/>
          <w:sz w:val="24"/>
          <w:szCs w:val="24"/>
          <w:lang w:bidi="zh-CN"/>
        </w:rPr>
        <w:t>，但注塑成型的时间不得超过1小时</w:t>
      </w:r>
      <w:r>
        <w:rPr>
          <w:rFonts w:ascii="仿宋" w:eastAsia="仿宋" w:hAnsi="仿宋" w:cs="宋体"/>
          <w:color w:val="000000"/>
          <w:sz w:val="24"/>
          <w:szCs w:val="24"/>
          <w:lang w:bidi="zh-CN"/>
        </w:rPr>
        <w:t>，竞赛不延</w:t>
      </w:r>
      <w:r>
        <w:rPr>
          <w:rFonts w:ascii="仿宋" w:eastAsia="仿宋" w:hAnsi="仿宋" w:cs="宋体" w:hint="eastAsia"/>
          <w:color w:val="000000"/>
          <w:sz w:val="24"/>
          <w:szCs w:val="24"/>
          <w:lang w:bidi="zh-CN"/>
        </w:rPr>
        <w:t>时（如电脑、机床等非人为故障，由裁判长根据裁判员的记录决定是否延长竞赛时间）</w:t>
      </w:r>
      <w:r>
        <w:rPr>
          <w:rFonts w:ascii="仿宋" w:eastAsia="仿宋" w:hAnsi="仿宋" w:cs="宋体"/>
          <w:color w:val="000000"/>
          <w:sz w:val="24"/>
          <w:szCs w:val="24"/>
          <w:lang w:bidi="zh-CN"/>
        </w:rPr>
        <w:t>，</w:t>
      </w:r>
      <w:r>
        <w:rPr>
          <w:rFonts w:ascii="仿宋" w:eastAsia="仿宋" w:hAnsi="仿宋" w:cs="宋体" w:hint="eastAsia"/>
          <w:color w:val="000000"/>
          <w:sz w:val="24"/>
          <w:szCs w:val="24"/>
          <w:lang w:bidi="zh-CN"/>
        </w:rPr>
        <w:t>选手在规定时间内未完成竞赛项目的</w:t>
      </w:r>
      <w:r>
        <w:rPr>
          <w:rFonts w:ascii="仿宋" w:eastAsia="仿宋" w:hAnsi="仿宋" w:cs="宋体"/>
          <w:color w:val="000000"/>
          <w:sz w:val="24"/>
          <w:szCs w:val="24"/>
          <w:lang w:bidi="zh-CN"/>
        </w:rPr>
        <w:t>，在</w:t>
      </w:r>
      <w:r>
        <w:rPr>
          <w:rFonts w:ascii="仿宋" w:eastAsia="仿宋" w:hAnsi="仿宋" w:cs="宋体" w:hint="eastAsia"/>
          <w:color w:val="000000"/>
          <w:sz w:val="24"/>
          <w:szCs w:val="24"/>
          <w:lang w:bidi="zh-CN"/>
        </w:rPr>
        <w:t>时</w:t>
      </w:r>
      <w:r>
        <w:rPr>
          <w:rFonts w:ascii="仿宋" w:eastAsia="仿宋" w:hAnsi="仿宋" w:cs="宋体"/>
          <w:color w:val="000000"/>
          <w:sz w:val="24"/>
          <w:szCs w:val="24"/>
          <w:lang w:bidi="zh-CN"/>
        </w:rPr>
        <w:t>间到</w:t>
      </w:r>
      <w:r>
        <w:rPr>
          <w:rFonts w:ascii="仿宋" w:eastAsia="仿宋" w:hAnsi="仿宋" w:cs="宋体" w:hint="eastAsia"/>
          <w:color w:val="000000"/>
          <w:sz w:val="24"/>
          <w:szCs w:val="24"/>
          <w:lang w:bidi="zh-CN"/>
        </w:rPr>
        <w:t>达</w:t>
      </w:r>
      <w:r>
        <w:rPr>
          <w:rFonts w:ascii="仿宋" w:eastAsia="仿宋" w:hAnsi="仿宋" w:cs="宋体"/>
          <w:color w:val="000000"/>
          <w:sz w:val="24"/>
          <w:szCs w:val="24"/>
          <w:lang w:bidi="zh-CN"/>
        </w:rPr>
        <w:t>后</w:t>
      </w:r>
      <w:r>
        <w:rPr>
          <w:rFonts w:ascii="仿宋" w:eastAsia="仿宋" w:hAnsi="仿宋" w:cs="宋体" w:hint="eastAsia"/>
          <w:color w:val="000000"/>
          <w:sz w:val="24"/>
          <w:szCs w:val="24"/>
          <w:lang w:bidi="zh-CN"/>
        </w:rPr>
        <w:t>必</w:t>
      </w:r>
      <w:r>
        <w:rPr>
          <w:rFonts w:ascii="仿宋" w:eastAsia="仿宋" w:hAnsi="仿宋" w:cs="宋体"/>
          <w:color w:val="000000"/>
          <w:sz w:val="24"/>
          <w:szCs w:val="24"/>
          <w:lang w:bidi="zh-CN"/>
        </w:rPr>
        <w:t>须立即停止操作</w:t>
      </w:r>
      <w:r>
        <w:rPr>
          <w:rFonts w:ascii="仿宋" w:eastAsia="仿宋" w:hAnsi="仿宋" w:cs="宋体" w:hint="eastAsia"/>
          <w:color w:val="000000"/>
          <w:sz w:val="24"/>
          <w:szCs w:val="24"/>
          <w:lang w:bidi="zh-CN"/>
        </w:rPr>
        <w:t>。</w:t>
      </w:r>
    </w:p>
    <w:p w14:paraId="7A8DD06E" w14:textId="77777777" w:rsidR="001C11DB" w:rsidRDefault="00000000">
      <w:pPr>
        <w:pStyle w:val="3"/>
        <w:spacing w:before="0" w:after="0" w:line="360" w:lineRule="auto"/>
        <w:ind w:firstLineChars="200" w:firstLine="480"/>
        <w:rPr>
          <w:rFonts w:ascii="楷体" w:eastAsia="楷体" w:hAnsi="楷体" w:cs="楷体"/>
          <w:b w:val="0"/>
          <w:sz w:val="24"/>
          <w:szCs w:val="24"/>
        </w:rPr>
      </w:pPr>
      <w:r>
        <w:rPr>
          <w:rFonts w:ascii="楷体" w:eastAsia="楷体" w:hAnsi="楷体" w:cs="楷体" w:hint="eastAsia"/>
          <w:b w:val="0"/>
          <w:sz w:val="24"/>
          <w:szCs w:val="24"/>
        </w:rPr>
        <w:t>3、场次安排</w:t>
      </w:r>
    </w:p>
    <w:p w14:paraId="2D81F8D5" w14:textId="77777777" w:rsidR="001C11DB" w:rsidRDefault="00000000">
      <w:pPr>
        <w:spacing w:line="360" w:lineRule="auto"/>
        <w:ind w:firstLineChars="200" w:firstLine="480"/>
        <w:contextualSpacing/>
        <w:rPr>
          <w:rFonts w:ascii="仿宋" w:eastAsia="仿宋" w:hAnsi="仿宋"/>
          <w:sz w:val="24"/>
          <w:szCs w:val="24"/>
        </w:rPr>
      </w:pPr>
      <w:bookmarkStart w:id="6" w:name="_Hlk47652315"/>
      <w:r>
        <w:rPr>
          <w:rFonts w:ascii="仿宋" w:eastAsia="仿宋" w:hAnsi="仿宋" w:hint="eastAsia"/>
          <w:sz w:val="24"/>
          <w:szCs w:val="24"/>
        </w:rPr>
        <w:t>场次根据参赛选手的人数来进行安排，计划竞赛共分一天完成，选手分成二</w:t>
      </w:r>
      <w:r>
        <w:rPr>
          <w:rFonts w:ascii="仿宋" w:eastAsia="仿宋" w:hAnsi="仿宋" w:hint="eastAsia"/>
          <w:sz w:val="24"/>
          <w:szCs w:val="24"/>
        </w:rPr>
        <w:lastRenderedPageBreak/>
        <w:t>组，具体如下表所示场次的安排。（具体安排以竞赛手册公布为准）</w:t>
      </w:r>
      <w:bookmarkEnd w:id="6"/>
    </w:p>
    <w:p w14:paraId="6E33DA5E" w14:textId="77777777" w:rsidR="001C11DB" w:rsidRDefault="00000000">
      <w:pPr>
        <w:spacing w:line="360" w:lineRule="auto"/>
        <w:contextualSpacing/>
        <w:jc w:val="center"/>
        <w:rPr>
          <w:rFonts w:ascii="仿宋" w:eastAsia="仿宋" w:hAnsi="仿宋" w:cs="CIDFont+F2"/>
          <w:kern w:val="0"/>
          <w:sz w:val="24"/>
          <w:szCs w:val="24"/>
        </w:rPr>
      </w:pPr>
      <w:r>
        <w:rPr>
          <w:rFonts w:ascii="仿宋" w:eastAsia="仿宋" w:hAnsi="仿宋" w:cs="CIDFont+F2" w:hint="eastAsia"/>
          <w:kern w:val="0"/>
          <w:sz w:val="24"/>
          <w:szCs w:val="24"/>
        </w:rPr>
        <w:t>竞赛场次安排表</w:t>
      </w:r>
    </w:p>
    <w:tbl>
      <w:tblPr>
        <w:tblStyle w:val="13"/>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76"/>
        <w:gridCol w:w="1409"/>
        <w:gridCol w:w="1143"/>
        <w:gridCol w:w="1216"/>
        <w:gridCol w:w="1707"/>
        <w:gridCol w:w="1521"/>
      </w:tblGrid>
      <w:tr w:rsidR="001C11DB" w14:paraId="4A03DA17" w14:textId="77777777">
        <w:trPr>
          <w:trHeight w:val="526"/>
          <w:jc w:val="center"/>
        </w:trPr>
        <w:tc>
          <w:tcPr>
            <w:tcW w:w="876" w:type="dxa"/>
            <w:tcBorders>
              <w:tl2br w:val="nil"/>
              <w:tr2bl w:val="nil"/>
            </w:tcBorders>
            <w:shd w:val="clear" w:color="auto" w:fill="auto"/>
            <w:vAlign w:val="center"/>
          </w:tcPr>
          <w:p w14:paraId="564D43EE" w14:textId="77777777" w:rsidR="001C11DB" w:rsidRDefault="00000000">
            <w:pPr>
              <w:jc w:val="center"/>
              <w:rPr>
                <w:rFonts w:ascii="仿宋" w:eastAsia="仿宋" w:hAnsi="仿宋" w:cs="宋体"/>
                <w:color w:val="000000"/>
                <w:kern w:val="0"/>
                <w:sz w:val="24"/>
                <w:szCs w:val="24"/>
                <w:lang w:bidi="zh-CN"/>
              </w:rPr>
            </w:pPr>
            <w:r>
              <w:rPr>
                <w:rFonts w:ascii="仿宋" w:eastAsia="仿宋" w:hAnsi="仿宋" w:cs="宋体" w:hint="eastAsia"/>
                <w:color w:val="000000"/>
                <w:kern w:val="0"/>
                <w:sz w:val="24"/>
                <w:szCs w:val="24"/>
                <w:lang w:bidi="zh-CN"/>
              </w:rPr>
              <w:t>序</w:t>
            </w:r>
            <w:r>
              <w:rPr>
                <w:rFonts w:ascii="仿宋" w:eastAsia="仿宋" w:hAnsi="仿宋" w:cs="宋体"/>
                <w:color w:val="000000"/>
                <w:kern w:val="0"/>
                <w:sz w:val="24"/>
                <w:szCs w:val="24"/>
                <w:lang w:bidi="zh-CN"/>
              </w:rPr>
              <w:t>号</w:t>
            </w:r>
          </w:p>
        </w:tc>
        <w:tc>
          <w:tcPr>
            <w:tcW w:w="1409" w:type="dxa"/>
            <w:tcBorders>
              <w:tl2br w:val="nil"/>
              <w:tr2bl w:val="nil"/>
            </w:tcBorders>
            <w:shd w:val="clear" w:color="auto" w:fill="auto"/>
            <w:vAlign w:val="center"/>
          </w:tcPr>
          <w:p w14:paraId="6D33DDFF" w14:textId="77777777" w:rsidR="001C11DB" w:rsidRDefault="00000000">
            <w:pPr>
              <w:jc w:val="center"/>
              <w:rPr>
                <w:rFonts w:ascii="仿宋" w:eastAsia="仿宋" w:hAnsi="仿宋" w:cs="宋体"/>
                <w:color w:val="000000"/>
                <w:kern w:val="0"/>
                <w:sz w:val="24"/>
                <w:szCs w:val="24"/>
                <w:lang w:bidi="zh-CN"/>
              </w:rPr>
            </w:pPr>
            <w:r>
              <w:rPr>
                <w:rFonts w:ascii="仿宋" w:eastAsia="仿宋" w:hAnsi="仿宋" w:cs="宋体" w:hint="eastAsia"/>
                <w:color w:val="000000"/>
                <w:kern w:val="0"/>
                <w:sz w:val="24"/>
                <w:szCs w:val="24"/>
                <w:lang w:bidi="zh-CN"/>
              </w:rPr>
              <w:t>场次</w:t>
            </w:r>
          </w:p>
        </w:tc>
        <w:tc>
          <w:tcPr>
            <w:tcW w:w="1143" w:type="dxa"/>
            <w:tcBorders>
              <w:tl2br w:val="nil"/>
              <w:tr2bl w:val="nil"/>
            </w:tcBorders>
            <w:shd w:val="clear" w:color="auto" w:fill="auto"/>
            <w:vAlign w:val="center"/>
          </w:tcPr>
          <w:p w14:paraId="79D865FC" w14:textId="77777777" w:rsidR="001C11DB" w:rsidRDefault="00000000">
            <w:pPr>
              <w:jc w:val="center"/>
              <w:rPr>
                <w:rFonts w:ascii="仿宋" w:eastAsia="仿宋" w:hAnsi="仿宋" w:cs="宋体"/>
                <w:color w:val="000000"/>
                <w:kern w:val="0"/>
                <w:sz w:val="24"/>
                <w:szCs w:val="24"/>
                <w:lang w:bidi="zh-CN"/>
              </w:rPr>
            </w:pPr>
            <w:r>
              <w:rPr>
                <w:rFonts w:ascii="仿宋" w:eastAsia="仿宋" w:hAnsi="仿宋" w:cs="宋体" w:hint="eastAsia"/>
                <w:color w:val="000000"/>
                <w:kern w:val="0"/>
                <w:sz w:val="24"/>
                <w:szCs w:val="24"/>
                <w:lang w:bidi="zh-CN"/>
              </w:rPr>
              <w:t>小</w:t>
            </w:r>
            <w:r>
              <w:rPr>
                <w:rFonts w:ascii="仿宋" w:eastAsia="仿宋" w:hAnsi="仿宋" w:cs="宋体"/>
                <w:color w:val="000000"/>
                <w:kern w:val="0"/>
                <w:sz w:val="24"/>
                <w:szCs w:val="24"/>
                <w:lang w:bidi="zh-CN"/>
              </w:rPr>
              <w:t>组</w:t>
            </w:r>
          </w:p>
        </w:tc>
        <w:tc>
          <w:tcPr>
            <w:tcW w:w="1216" w:type="dxa"/>
            <w:tcBorders>
              <w:tl2br w:val="nil"/>
              <w:tr2bl w:val="nil"/>
            </w:tcBorders>
            <w:shd w:val="clear" w:color="auto" w:fill="auto"/>
            <w:vAlign w:val="center"/>
          </w:tcPr>
          <w:p w14:paraId="7DCD798B" w14:textId="77777777" w:rsidR="001C11DB" w:rsidRDefault="00000000">
            <w:pPr>
              <w:jc w:val="center"/>
              <w:rPr>
                <w:rFonts w:ascii="仿宋" w:eastAsia="仿宋" w:hAnsi="仿宋" w:cs="宋体"/>
                <w:color w:val="000000"/>
                <w:kern w:val="0"/>
                <w:sz w:val="24"/>
                <w:szCs w:val="24"/>
                <w:lang w:bidi="zh-CN"/>
              </w:rPr>
            </w:pPr>
            <w:r>
              <w:rPr>
                <w:rFonts w:ascii="仿宋" w:eastAsia="仿宋" w:hAnsi="仿宋" w:cs="宋体" w:hint="eastAsia"/>
                <w:color w:val="000000"/>
                <w:kern w:val="0"/>
                <w:sz w:val="24"/>
                <w:szCs w:val="24"/>
                <w:lang w:bidi="zh-CN"/>
              </w:rPr>
              <w:t>人数</w:t>
            </w:r>
          </w:p>
        </w:tc>
        <w:tc>
          <w:tcPr>
            <w:tcW w:w="1707" w:type="dxa"/>
            <w:tcBorders>
              <w:tl2br w:val="nil"/>
              <w:tr2bl w:val="nil"/>
            </w:tcBorders>
            <w:shd w:val="clear" w:color="auto" w:fill="auto"/>
            <w:vAlign w:val="center"/>
          </w:tcPr>
          <w:p w14:paraId="4EBCB338" w14:textId="77777777" w:rsidR="001C11DB" w:rsidRDefault="00000000">
            <w:pPr>
              <w:jc w:val="center"/>
              <w:rPr>
                <w:rFonts w:ascii="仿宋" w:eastAsia="仿宋" w:hAnsi="仿宋" w:cs="宋体"/>
                <w:color w:val="000000"/>
                <w:kern w:val="0"/>
                <w:sz w:val="24"/>
                <w:szCs w:val="24"/>
                <w:lang w:bidi="zh-CN"/>
              </w:rPr>
            </w:pPr>
            <w:r>
              <w:rPr>
                <w:rFonts w:ascii="仿宋" w:eastAsia="仿宋" w:hAnsi="仿宋" w:cs="宋体" w:hint="eastAsia"/>
                <w:color w:val="000000"/>
                <w:kern w:val="0"/>
                <w:sz w:val="24"/>
                <w:szCs w:val="24"/>
                <w:lang w:bidi="zh-CN"/>
              </w:rPr>
              <w:t>项</w:t>
            </w:r>
            <w:r>
              <w:rPr>
                <w:rFonts w:ascii="仿宋" w:eastAsia="仿宋" w:hAnsi="仿宋" w:cs="宋体"/>
                <w:color w:val="000000"/>
                <w:kern w:val="0"/>
                <w:sz w:val="24"/>
                <w:szCs w:val="24"/>
                <w:lang w:bidi="zh-CN"/>
              </w:rPr>
              <w:t>目</w:t>
            </w:r>
            <w:r>
              <w:rPr>
                <w:rFonts w:ascii="仿宋" w:eastAsia="仿宋" w:hAnsi="仿宋" w:cs="宋体" w:hint="eastAsia"/>
                <w:color w:val="000000"/>
                <w:kern w:val="0"/>
                <w:sz w:val="24"/>
                <w:szCs w:val="24"/>
                <w:lang w:bidi="zh-CN"/>
              </w:rPr>
              <w:t>1</w:t>
            </w:r>
          </w:p>
        </w:tc>
        <w:tc>
          <w:tcPr>
            <w:tcW w:w="1521" w:type="dxa"/>
            <w:tcBorders>
              <w:tl2br w:val="nil"/>
              <w:tr2bl w:val="nil"/>
            </w:tcBorders>
            <w:shd w:val="clear" w:color="auto" w:fill="auto"/>
            <w:vAlign w:val="center"/>
          </w:tcPr>
          <w:p w14:paraId="38345093" w14:textId="77777777" w:rsidR="001C11DB" w:rsidRDefault="00000000">
            <w:pPr>
              <w:jc w:val="center"/>
              <w:rPr>
                <w:rFonts w:ascii="仿宋" w:eastAsia="仿宋" w:hAnsi="仿宋" w:cs="宋体"/>
                <w:color w:val="000000"/>
                <w:kern w:val="0"/>
                <w:sz w:val="24"/>
                <w:szCs w:val="24"/>
                <w:lang w:bidi="zh-CN"/>
              </w:rPr>
            </w:pPr>
            <w:r>
              <w:rPr>
                <w:rFonts w:ascii="仿宋" w:eastAsia="仿宋" w:hAnsi="仿宋" w:cs="宋体" w:hint="eastAsia"/>
                <w:color w:val="000000"/>
                <w:kern w:val="0"/>
                <w:sz w:val="24"/>
                <w:szCs w:val="24"/>
                <w:lang w:bidi="zh-CN"/>
              </w:rPr>
              <w:t>项</w:t>
            </w:r>
            <w:r>
              <w:rPr>
                <w:rFonts w:ascii="仿宋" w:eastAsia="仿宋" w:hAnsi="仿宋" w:cs="宋体"/>
                <w:color w:val="000000"/>
                <w:kern w:val="0"/>
                <w:sz w:val="24"/>
                <w:szCs w:val="24"/>
                <w:lang w:bidi="zh-CN"/>
              </w:rPr>
              <w:t>目</w:t>
            </w:r>
            <w:r>
              <w:rPr>
                <w:rFonts w:ascii="仿宋" w:eastAsia="仿宋" w:hAnsi="仿宋" w:cs="宋体" w:hint="eastAsia"/>
                <w:color w:val="000000"/>
                <w:kern w:val="0"/>
                <w:sz w:val="24"/>
                <w:szCs w:val="24"/>
                <w:lang w:bidi="zh-CN"/>
              </w:rPr>
              <w:t>2</w:t>
            </w:r>
          </w:p>
        </w:tc>
      </w:tr>
      <w:tr w:rsidR="001C11DB" w14:paraId="1A15B075" w14:textId="77777777">
        <w:trPr>
          <w:trHeight w:val="545"/>
          <w:jc w:val="center"/>
        </w:trPr>
        <w:tc>
          <w:tcPr>
            <w:tcW w:w="876" w:type="dxa"/>
            <w:tcBorders>
              <w:tl2br w:val="nil"/>
              <w:tr2bl w:val="nil"/>
            </w:tcBorders>
            <w:shd w:val="clear" w:color="auto" w:fill="auto"/>
            <w:vAlign w:val="center"/>
          </w:tcPr>
          <w:p w14:paraId="10D27129" w14:textId="77777777" w:rsidR="001C11DB" w:rsidRDefault="00000000">
            <w:pPr>
              <w:jc w:val="center"/>
              <w:rPr>
                <w:rFonts w:ascii="仿宋" w:eastAsia="仿宋" w:hAnsi="仿宋" w:cs="宋体"/>
                <w:color w:val="000000"/>
                <w:kern w:val="0"/>
                <w:sz w:val="24"/>
                <w:szCs w:val="24"/>
                <w:lang w:bidi="zh-CN"/>
              </w:rPr>
            </w:pPr>
            <w:r>
              <w:rPr>
                <w:rFonts w:ascii="仿宋" w:eastAsia="仿宋" w:hAnsi="仿宋" w:cs="宋体" w:hint="eastAsia"/>
                <w:color w:val="000000"/>
                <w:kern w:val="0"/>
                <w:sz w:val="24"/>
                <w:szCs w:val="24"/>
                <w:lang w:bidi="zh-CN"/>
              </w:rPr>
              <w:t>1</w:t>
            </w:r>
          </w:p>
        </w:tc>
        <w:tc>
          <w:tcPr>
            <w:tcW w:w="1409" w:type="dxa"/>
            <w:vMerge w:val="restart"/>
            <w:tcBorders>
              <w:tl2br w:val="nil"/>
              <w:tr2bl w:val="nil"/>
            </w:tcBorders>
            <w:shd w:val="clear" w:color="auto" w:fill="auto"/>
            <w:vAlign w:val="center"/>
          </w:tcPr>
          <w:p w14:paraId="744BEC56" w14:textId="77777777" w:rsidR="001C11DB" w:rsidRDefault="00000000">
            <w:pPr>
              <w:jc w:val="center"/>
              <w:rPr>
                <w:rFonts w:ascii="仿宋" w:eastAsia="仿宋" w:hAnsi="仿宋" w:cs="宋体"/>
                <w:color w:val="000000"/>
                <w:kern w:val="0"/>
                <w:sz w:val="24"/>
                <w:szCs w:val="24"/>
                <w:lang w:bidi="zh-CN"/>
              </w:rPr>
            </w:pPr>
            <w:r>
              <w:rPr>
                <w:rFonts w:ascii="仿宋" w:eastAsia="仿宋" w:hAnsi="仿宋" w:cs="宋体" w:hint="eastAsia"/>
                <w:color w:val="000000"/>
                <w:kern w:val="0"/>
                <w:sz w:val="24"/>
                <w:szCs w:val="24"/>
                <w:lang w:bidi="zh-CN"/>
              </w:rPr>
              <w:t>第</w:t>
            </w:r>
            <w:r>
              <w:rPr>
                <w:rFonts w:ascii="仿宋" w:eastAsia="仿宋" w:hAnsi="仿宋" w:cs="宋体"/>
                <w:color w:val="000000"/>
                <w:kern w:val="0"/>
                <w:sz w:val="24"/>
                <w:szCs w:val="24"/>
                <w:lang w:bidi="zh-CN"/>
              </w:rPr>
              <w:t>一</w:t>
            </w:r>
            <w:r>
              <w:rPr>
                <w:rFonts w:ascii="仿宋" w:eastAsia="仿宋" w:hAnsi="仿宋" w:cs="宋体" w:hint="eastAsia"/>
                <w:color w:val="000000"/>
                <w:kern w:val="0"/>
                <w:sz w:val="24"/>
                <w:szCs w:val="24"/>
                <w:lang w:bidi="zh-CN"/>
              </w:rPr>
              <w:t>场</w:t>
            </w:r>
          </w:p>
        </w:tc>
        <w:tc>
          <w:tcPr>
            <w:tcW w:w="1143" w:type="dxa"/>
            <w:tcBorders>
              <w:tl2br w:val="nil"/>
              <w:tr2bl w:val="nil"/>
            </w:tcBorders>
            <w:shd w:val="clear" w:color="auto" w:fill="auto"/>
            <w:vAlign w:val="center"/>
          </w:tcPr>
          <w:p w14:paraId="1FB69329" w14:textId="77777777" w:rsidR="001C11DB" w:rsidRDefault="00000000">
            <w:pPr>
              <w:jc w:val="center"/>
              <w:rPr>
                <w:rFonts w:ascii="仿宋" w:eastAsia="仿宋" w:hAnsi="仿宋" w:cs="宋体"/>
                <w:color w:val="000000"/>
                <w:kern w:val="0"/>
                <w:sz w:val="24"/>
                <w:szCs w:val="24"/>
                <w:lang w:bidi="zh-CN"/>
              </w:rPr>
            </w:pPr>
            <w:r>
              <w:rPr>
                <w:rFonts w:ascii="仿宋" w:eastAsia="仿宋" w:hAnsi="仿宋" w:cs="宋体" w:hint="eastAsia"/>
                <w:color w:val="000000"/>
                <w:kern w:val="0"/>
                <w:sz w:val="24"/>
                <w:szCs w:val="24"/>
                <w:lang w:bidi="zh-CN"/>
              </w:rPr>
              <w:t>第</w:t>
            </w:r>
            <w:r>
              <w:rPr>
                <w:rFonts w:ascii="仿宋" w:eastAsia="仿宋" w:hAnsi="仿宋" w:cs="宋体"/>
                <w:color w:val="000000"/>
                <w:kern w:val="0"/>
                <w:sz w:val="24"/>
                <w:szCs w:val="24"/>
                <w:lang w:bidi="zh-CN"/>
              </w:rPr>
              <w:t>一组</w:t>
            </w:r>
          </w:p>
        </w:tc>
        <w:tc>
          <w:tcPr>
            <w:tcW w:w="1216" w:type="dxa"/>
            <w:tcBorders>
              <w:tl2br w:val="nil"/>
              <w:tr2bl w:val="nil"/>
            </w:tcBorders>
            <w:shd w:val="clear" w:color="auto" w:fill="auto"/>
            <w:vAlign w:val="center"/>
          </w:tcPr>
          <w:p w14:paraId="3A383F5F" w14:textId="77777777" w:rsidR="001C11DB" w:rsidRDefault="00000000">
            <w:pPr>
              <w:jc w:val="center"/>
              <w:rPr>
                <w:rFonts w:ascii="仿宋" w:eastAsia="仿宋" w:hAnsi="仿宋" w:cs="宋体"/>
                <w:color w:val="000000"/>
                <w:kern w:val="0"/>
                <w:sz w:val="24"/>
                <w:szCs w:val="24"/>
                <w:lang w:bidi="zh-CN"/>
              </w:rPr>
            </w:pPr>
            <w:r>
              <w:rPr>
                <w:rFonts w:ascii="仿宋" w:eastAsia="仿宋" w:hAnsi="仿宋" w:cs="宋体" w:hint="eastAsia"/>
                <w:color w:val="000000"/>
                <w:kern w:val="0"/>
                <w:sz w:val="24"/>
                <w:szCs w:val="24"/>
                <w:lang w:bidi="zh-CN"/>
              </w:rPr>
              <w:t>6</w:t>
            </w:r>
          </w:p>
        </w:tc>
        <w:tc>
          <w:tcPr>
            <w:tcW w:w="1707" w:type="dxa"/>
            <w:tcBorders>
              <w:tl2br w:val="nil"/>
              <w:tr2bl w:val="nil"/>
            </w:tcBorders>
            <w:shd w:val="clear" w:color="auto" w:fill="auto"/>
            <w:vAlign w:val="center"/>
          </w:tcPr>
          <w:p w14:paraId="1AE3F130" w14:textId="77777777" w:rsidR="001C11DB" w:rsidRDefault="00000000">
            <w:pPr>
              <w:jc w:val="center"/>
              <w:rPr>
                <w:rFonts w:ascii="仿宋" w:eastAsia="仿宋" w:hAnsi="仿宋" w:cs="宋体"/>
                <w:color w:val="000000"/>
                <w:kern w:val="0"/>
                <w:sz w:val="24"/>
                <w:szCs w:val="24"/>
                <w:lang w:bidi="zh-CN"/>
              </w:rPr>
            </w:pPr>
            <w:r>
              <w:rPr>
                <w:rFonts w:ascii="仿宋" w:eastAsia="仿宋" w:hAnsi="仿宋" w:cs="宋体" w:hint="eastAsia"/>
                <w:color w:val="000000"/>
                <w:kern w:val="0"/>
                <w:sz w:val="24"/>
                <w:szCs w:val="24"/>
                <w:lang w:bidi="zh-CN"/>
              </w:rPr>
              <w:t>第</w:t>
            </w:r>
            <w:r>
              <w:rPr>
                <w:rFonts w:ascii="仿宋" w:eastAsia="仿宋" w:hAnsi="仿宋" w:cs="宋体"/>
                <w:color w:val="000000"/>
                <w:kern w:val="0"/>
                <w:sz w:val="24"/>
                <w:szCs w:val="24"/>
                <w:lang w:bidi="zh-CN"/>
              </w:rPr>
              <w:t>一天上午</w:t>
            </w:r>
          </w:p>
        </w:tc>
        <w:tc>
          <w:tcPr>
            <w:tcW w:w="1521" w:type="dxa"/>
            <w:tcBorders>
              <w:tl2br w:val="nil"/>
              <w:tr2bl w:val="nil"/>
            </w:tcBorders>
            <w:shd w:val="clear" w:color="auto" w:fill="auto"/>
            <w:vAlign w:val="center"/>
          </w:tcPr>
          <w:p w14:paraId="35A87177" w14:textId="77777777" w:rsidR="001C11DB" w:rsidRDefault="00000000">
            <w:pPr>
              <w:jc w:val="center"/>
              <w:rPr>
                <w:rFonts w:ascii="仿宋" w:eastAsia="仿宋" w:hAnsi="仿宋" w:cs="宋体"/>
                <w:color w:val="000000"/>
                <w:kern w:val="0"/>
                <w:sz w:val="24"/>
                <w:szCs w:val="24"/>
                <w:lang w:bidi="zh-CN"/>
              </w:rPr>
            </w:pPr>
            <w:r>
              <w:rPr>
                <w:rFonts w:ascii="仿宋" w:eastAsia="仿宋" w:hAnsi="仿宋" w:cs="宋体" w:hint="eastAsia"/>
                <w:color w:val="000000"/>
                <w:kern w:val="0"/>
                <w:sz w:val="24"/>
                <w:szCs w:val="24"/>
                <w:lang w:bidi="zh-CN"/>
              </w:rPr>
              <w:t>第</w:t>
            </w:r>
            <w:r>
              <w:rPr>
                <w:rFonts w:ascii="仿宋" w:eastAsia="仿宋" w:hAnsi="仿宋" w:cs="宋体"/>
                <w:color w:val="000000"/>
                <w:kern w:val="0"/>
                <w:sz w:val="24"/>
                <w:szCs w:val="24"/>
                <w:lang w:bidi="zh-CN"/>
              </w:rPr>
              <w:t>一天下午</w:t>
            </w:r>
          </w:p>
        </w:tc>
      </w:tr>
      <w:tr w:rsidR="001C11DB" w14:paraId="2B4475CE" w14:textId="77777777">
        <w:trPr>
          <w:trHeight w:val="526"/>
          <w:jc w:val="center"/>
        </w:trPr>
        <w:tc>
          <w:tcPr>
            <w:tcW w:w="876" w:type="dxa"/>
            <w:tcBorders>
              <w:tl2br w:val="nil"/>
              <w:tr2bl w:val="nil"/>
            </w:tcBorders>
            <w:shd w:val="clear" w:color="auto" w:fill="auto"/>
            <w:vAlign w:val="center"/>
          </w:tcPr>
          <w:p w14:paraId="4D1F4442" w14:textId="77777777" w:rsidR="001C11DB" w:rsidRDefault="00000000">
            <w:pPr>
              <w:spacing w:line="460" w:lineRule="exact"/>
              <w:jc w:val="center"/>
              <w:rPr>
                <w:rFonts w:ascii="仿宋" w:eastAsia="仿宋" w:hAnsi="仿宋" w:cs="宋体"/>
                <w:color w:val="000000"/>
                <w:kern w:val="0"/>
                <w:sz w:val="24"/>
                <w:szCs w:val="24"/>
                <w:lang w:bidi="zh-CN"/>
              </w:rPr>
            </w:pPr>
            <w:r>
              <w:rPr>
                <w:rFonts w:ascii="仿宋" w:eastAsia="仿宋" w:hAnsi="仿宋" w:cs="宋体" w:hint="eastAsia"/>
                <w:color w:val="000000"/>
                <w:kern w:val="0"/>
                <w:sz w:val="24"/>
                <w:szCs w:val="24"/>
                <w:lang w:bidi="zh-CN"/>
              </w:rPr>
              <w:t>2</w:t>
            </w:r>
          </w:p>
        </w:tc>
        <w:tc>
          <w:tcPr>
            <w:tcW w:w="1409" w:type="dxa"/>
            <w:vMerge/>
            <w:tcBorders>
              <w:tl2br w:val="nil"/>
              <w:tr2bl w:val="nil"/>
            </w:tcBorders>
            <w:shd w:val="clear" w:color="auto" w:fill="auto"/>
            <w:vAlign w:val="center"/>
          </w:tcPr>
          <w:p w14:paraId="438A63F4" w14:textId="77777777" w:rsidR="001C11DB" w:rsidRDefault="001C11DB">
            <w:pPr>
              <w:spacing w:line="460" w:lineRule="exact"/>
              <w:jc w:val="center"/>
              <w:rPr>
                <w:rFonts w:ascii="仿宋" w:eastAsia="仿宋" w:hAnsi="仿宋" w:cs="宋体"/>
                <w:color w:val="000000"/>
                <w:kern w:val="0"/>
                <w:sz w:val="24"/>
                <w:szCs w:val="24"/>
                <w:lang w:bidi="zh-CN"/>
              </w:rPr>
            </w:pPr>
          </w:p>
        </w:tc>
        <w:tc>
          <w:tcPr>
            <w:tcW w:w="1143" w:type="dxa"/>
            <w:tcBorders>
              <w:tl2br w:val="nil"/>
              <w:tr2bl w:val="nil"/>
            </w:tcBorders>
            <w:shd w:val="clear" w:color="auto" w:fill="auto"/>
            <w:vAlign w:val="center"/>
          </w:tcPr>
          <w:p w14:paraId="2F296886" w14:textId="77777777" w:rsidR="001C11DB" w:rsidRDefault="00000000">
            <w:pPr>
              <w:spacing w:line="460" w:lineRule="exact"/>
              <w:jc w:val="center"/>
              <w:rPr>
                <w:rFonts w:ascii="仿宋" w:eastAsia="仿宋" w:hAnsi="仿宋" w:cs="宋体"/>
                <w:color w:val="000000"/>
                <w:kern w:val="0"/>
                <w:sz w:val="24"/>
                <w:szCs w:val="24"/>
                <w:lang w:bidi="zh-CN"/>
              </w:rPr>
            </w:pPr>
            <w:r>
              <w:rPr>
                <w:rFonts w:ascii="仿宋" w:eastAsia="仿宋" w:hAnsi="仿宋" w:cs="宋体" w:hint="eastAsia"/>
                <w:color w:val="000000"/>
                <w:kern w:val="0"/>
                <w:sz w:val="24"/>
                <w:szCs w:val="24"/>
                <w:lang w:bidi="zh-CN"/>
              </w:rPr>
              <w:t>第</w:t>
            </w:r>
            <w:r>
              <w:rPr>
                <w:rFonts w:ascii="仿宋" w:eastAsia="仿宋" w:hAnsi="仿宋" w:cs="宋体"/>
                <w:color w:val="000000"/>
                <w:kern w:val="0"/>
                <w:sz w:val="24"/>
                <w:szCs w:val="24"/>
                <w:lang w:bidi="zh-CN"/>
              </w:rPr>
              <w:t>二组</w:t>
            </w:r>
          </w:p>
        </w:tc>
        <w:tc>
          <w:tcPr>
            <w:tcW w:w="1216" w:type="dxa"/>
            <w:tcBorders>
              <w:tl2br w:val="nil"/>
              <w:tr2bl w:val="nil"/>
            </w:tcBorders>
            <w:shd w:val="clear" w:color="auto" w:fill="auto"/>
            <w:vAlign w:val="center"/>
          </w:tcPr>
          <w:p w14:paraId="629BB132" w14:textId="77777777" w:rsidR="001C11DB" w:rsidRDefault="00000000">
            <w:pPr>
              <w:spacing w:line="460" w:lineRule="exact"/>
              <w:jc w:val="center"/>
              <w:rPr>
                <w:rFonts w:ascii="仿宋" w:eastAsia="仿宋" w:hAnsi="仿宋" w:cs="宋体"/>
                <w:color w:val="000000"/>
                <w:kern w:val="0"/>
                <w:sz w:val="24"/>
                <w:szCs w:val="24"/>
                <w:lang w:bidi="zh-CN"/>
              </w:rPr>
            </w:pPr>
            <w:r>
              <w:rPr>
                <w:rFonts w:ascii="仿宋" w:eastAsia="仿宋" w:hAnsi="仿宋" w:cs="宋体" w:hint="eastAsia"/>
                <w:color w:val="000000"/>
                <w:kern w:val="0"/>
                <w:sz w:val="24"/>
                <w:szCs w:val="24"/>
                <w:lang w:bidi="zh-CN"/>
              </w:rPr>
              <w:t>6</w:t>
            </w:r>
          </w:p>
        </w:tc>
        <w:tc>
          <w:tcPr>
            <w:tcW w:w="1707" w:type="dxa"/>
            <w:tcBorders>
              <w:tl2br w:val="nil"/>
              <w:tr2bl w:val="nil"/>
            </w:tcBorders>
            <w:shd w:val="clear" w:color="auto" w:fill="auto"/>
            <w:vAlign w:val="center"/>
          </w:tcPr>
          <w:p w14:paraId="09E9C72D" w14:textId="77777777" w:rsidR="001C11DB" w:rsidRDefault="00000000">
            <w:pPr>
              <w:spacing w:line="460" w:lineRule="exact"/>
              <w:jc w:val="center"/>
              <w:rPr>
                <w:rFonts w:ascii="仿宋" w:eastAsia="仿宋" w:hAnsi="仿宋" w:cs="宋体"/>
                <w:color w:val="000000"/>
                <w:kern w:val="0"/>
                <w:sz w:val="24"/>
                <w:szCs w:val="24"/>
                <w:lang w:bidi="zh-CN"/>
              </w:rPr>
            </w:pPr>
            <w:r>
              <w:rPr>
                <w:rFonts w:ascii="仿宋" w:eastAsia="仿宋" w:hAnsi="仿宋" w:cs="宋体" w:hint="eastAsia"/>
                <w:color w:val="000000"/>
                <w:kern w:val="0"/>
                <w:sz w:val="24"/>
                <w:szCs w:val="24"/>
                <w:lang w:bidi="zh-CN"/>
              </w:rPr>
              <w:t>第</w:t>
            </w:r>
            <w:r>
              <w:rPr>
                <w:rFonts w:ascii="仿宋" w:eastAsia="仿宋" w:hAnsi="仿宋" w:cs="宋体"/>
                <w:color w:val="000000"/>
                <w:kern w:val="0"/>
                <w:sz w:val="24"/>
                <w:szCs w:val="24"/>
                <w:lang w:bidi="zh-CN"/>
              </w:rPr>
              <w:t>一天下午</w:t>
            </w:r>
          </w:p>
        </w:tc>
        <w:tc>
          <w:tcPr>
            <w:tcW w:w="1521" w:type="dxa"/>
            <w:tcBorders>
              <w:tl2br w:val="nil"/>
              <w:tr2bl w:val="nil"/>
            </w:tcBorders>
            <w:shd w:val="clear" w:color="auto" w:fill="auto"/>
            <w:vAlign w:val="center"/>
          </w:tcPr>
          <w:p w14:paraId="688AAE0F" w14:textId="77777777" w:rsidR="001C11DB" w:rsidRDefault="00000000">
            <w:pPr>
              <w:spacing w:line="460" w:lineRule="exact"/>
              <w:jc w:val="center"/>
              <w:rPr>
                <w:rFonts w:ascii="仿宋" w:eastAsia="仿宋" w:hAnsi="仿宋" w:cs="宋体"/>
                <w:color w:val="000000"/>
                <w:kern w:val="0"/>
                <w:sz w:val="24"/>
                <w:szCs w:val="24"/>
                <w:lang w:bidi="zh-CN"/>
              </w:rPr>
            </w:pPr>
            <w:r>
              <w:rPr>
                <w:rFonts w:ascii="仿宋" w:eastAsia="仿宋" w:hAnsi="仿宋" w:cs="宋体" w:hint="eastAsia"/>
                <w:color w:val="000000"/>
                <w:kern w:val="0"/>
                <w:sz w:val="24"/>
                <w:szCs w:val="24"/>
                <w:lang w:bidi="zh-CN"/>
              </w:rPr>
              <w:t>第一</w:t>
            </w:r>
            <w:r>
              <w:rPr>
                <w:rFonts w:ascii="仿宋" w:eastAsia="仿宋" w:hAnsi="仿宋" w:cs="宋体"/>
                <w:color w:val="000000"/>
                <w:kern w:val="0"/>
                <w:sz w:val="24"/>
                <w:szCs w:val="24"/>
                <w:lang w:bidi="zh-CN"/>
              </w:rPr>
              <w:t>天</w:t>
            </w:r>
            <w:r>
              <w:rPr>
                <w:rFonts w:ascii="仿宋" w:eastAsia="仿宋" w:hAnsi="仿宋" w:cs="宋体" w:hint="eastAsia"/>
                <w:color w:val="000000"/>
                <w:kern w:val="0"/>
                <w:sz w:val="24"/>
                <w:szCs w:val="24"/>
                <w:lang w:bidi="zh-CN"/>
              </w:rPr>
              <w:t>下</w:t>
            </w:r>
            <w:r>
              <w:rPr>
                <w:rFonts w:ascii="仿宋" w:eastAsia="仿宋" w:hAnsi="仿宋" w:cs="宋体"/>
                <w:color w:val="000000"/>
                <w:kern w:val="0"/>
                <w:sz w:val="24"/>
                <w:szCs w:val="24"/>
                <w:lang w:bidi="zh-CN"/>
              </w:rPr>
              <w:t>午</w:t>
            </w:r>
          </w:p>
        </w:tc>
      </w:tr>
    </w:tbl>
    <w:p w14:paraId="7C681914" w14:textId="77777777" w:rsidR="001C11DB" w:rsidRDefault="00000000">
      <w:pPr>
        <w:pStyle w:val="3"/>
        <w:spacing w:before="0" w:after="0" w:line="360" w:lineRule="auto"/>
        <w:ind w:firstLineChars="200" w:firstLine="480"/>
        <w:rPr>
          <w:rFonts w:ascii="楷体" w:eastAsia="楷体" w:hAnsi="楷体" w:cs="楷体"/>
          <w:b w:val="0"/>
          <w:sz w:val="24"/>
          <w:szCs w:val="24"/>
        </w:rPr>
      </w:pPr>
      <w:r>
        <w:rPr>
          <w:rFonts w:ascii="楷体" w:eastAsia="楷体" w:hAnsi="楷体" w:cs="楷体" w:hint="eastAsia"/>
          <w:b w:val="0"/>
          <w:sz w:val="24"/>
          <w:szCs w:val="24"/>
        </w:rPr>
        <w:t>（四）竞赛试题要求</w:t>
      </w:r>
    </w:p>
    <w:p w14:paraId="40970BC7" w14:textId="77777777" w:rsidR="001C11DB" w:rsidRDefault="00000000">
      <w:pPr>
        <w:pStyle w:val="3"/>
        <w:spacing w:before="0" w:after="0" w:line="360" w:lineRule="auto"/>
        <w:ind w:firstLineChars="200" w:firstLine="480"/>
        <w:rPr>
          <w:rFonts w:ascii="楷体" w:eastAsia="楷体" w:hAnsi="楷体" w:cs="楷体"/>
          <w:b w:val="0"/>
          <w:sz w:val="24"/>
          <w:szCs w:val="24"/>
        </w:rPr>
      </w:pPr>
      <w:r>
        <w:rPr>
          <w:rFonts w:ascii="楷体" w:eastAsia="楷体" w:hAnsi="楷体" w:cs="楷体" w:hint="eastAsia"/>
          <w:b w:val="0"/>
          <w:sz w:val="24"/>
          <w:szCs w:val="24"/>
        </w:rPr>
        <w:t>1、尺寸公差范围</w:t>
      </w:r>
    </w:p>
    <w:p w14:paraId="7DABA057" w14:textId="77777777" w:rsidR="001C11DB" w:rsidRDefault="00000000">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图纸按照ISO标准或格式标注公差等级，主要尺寸和次要尺寸公差和精度等级参考以下要求：主要尺寸精度等级 IT</w:t>
      </w:r>
      <w:r>
        <w:rPr>
          <w:rFonts w:ascii="仿宋" w:eastAsia="仿宋" w:hAnsi="仿宋" w:cs="仿宋"/>
          <w:sz w:val="24"/>
          <w:szCs w:val="24"/>
        </w:rPr>
        <w:t>5</w:t>
      </w:r>
      <w:r>
        <w:rPr>
          <w:rFonts w:ascii="仿宋" w:eastAsia="仿宋" w:hAnsi="仿宋" w:cs="仿宋" w:hint="eastAsia"/>
          <w:sz w:val="24"/>
          <w:szCs w:val="24"/>
        </w:rPr>
        <w:t>-IT</w:t>
      </w:r>
      <w:r>
        <w:rPr>
          <w:rFonts w:ascii="仿宋" w:eastAsia="仿宋" w:hAnsi="仿宋" w:cs="仿宋"/>
          <w:sz w:val="24"/>
          <w:szCs w:val="24"/>
        </w:rPr>
        <w:t>7</w:t>
      </w:r>
      <w:r>
        <w:rPr>
          <w:rFonts w:ascii="仿宋" w:eastAsia="仿宋" w:hAnsi="仿宋" w:cs="仿宋" w:hint="eastAsia"/>
          <w:sz w:val="24"/>
          <w:szCs w:val="24"/>
        </w:rPr>
        <w:t>（公差大约±0.01），次要尺寸精度等级为IT8-IT9（公差大约±0.02）。</w:t>
      </w:r>
    </w:p>
    <w:p w14:paraId="3C331BA6" w14:textId="77777777" w:rsidR="001C11DB" w:rsidRDefault="00000000">
      <w:pPr>
        <w:pStyle w:val="3"/>
        <w:spacing w:before="0" w:after="0" w:line="360" w:lineRule="auto"/>
        <w:ind w:firstLineChars="200" w:firstLine="480"/>
        <w:rPr>
          <w:rFonts w:ascii="楷体" w:eastAsia="楷体" w:hAnsi="楷体" w:cs="楷体"/>
          <w:b w:val="0"/>
          <w:sz w:val="24"/>
          <w:szCs w:val="24"/>
        </w:rPr>
      </w:pPr>
      <w:r>
        <w:rPr>
          <w:rFonts w:ascii="楷体" w:eastAsia="楷体" w:hAnsi="楷体" w:cs="楷体" w:hint="eastAsia"/>
          <w:b w:val="0"/>
          <w:sz w:val="24"/>
          <w:szCs w:val="24"/>
        </w:rPr>
        <w:t>2、试题模块特征</w:t>
      </w:r>
    </w:p>
    <w:p w14:paraId="0FB87477" w14:textId="77777777" w:rsidR="001C11DB"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模架选用龙记标准模架，具体尺寸以公布样题为准。</w:t>
      </w:r>
    </w:p>
    <w:p w14:paraId="3258C5CF" w14:textId="77777777" w:rsidR="001C11DB" w:rsidRDefault="00000000">
      <w:pPr>
        <w:pStyle w:val="3"/>
        <w:spacing w:before="0" w:after="0" w:line="360" w:lineRule="auto"/>
        <w:ind w:firstLineChars="200" w:firstLine="480"/>
        <w:rPr>
          <w:rFonts w:ascii="楷体" w:eastAsia="楷体" w:hAnsi="楷体" w:cs="楷体"/>
          <w:b w:val="0"/>
          <w:sz w:val="24"/>
          <w:szCs w:val="24"/>
        </w:rPr>
      </w:pPr>
      <w:r>
        <w:rPr>
          <w:rFonts w:ascii="楷体" w:eastAsia="楷体" w:hAnsi="楷体" w:cs="楷体" w:hint="eastAsia"/>
          <w:b w:val="0"/>
          <w:sz w:val="24"/>
          <w:szCs w:val="24"/>
        </w:rPr>
        <w:t>（五）竞赛试题样题</w:t>
      </w:r>
    </w:p>
    <w:p w14:paraId="12A9621B" w14:textId="77777777" w:rsidR="001C11DB" w:rsidRDefault="00000000">
      <w:pPr>
        <w:spacing w:line="360" w:lineRule="auto"/>
        <w:ind w:firstLineChars="200" w:firstLine="480"/>
        <w:rPr>
          <w:rFonts w:ascii="仿宋" w:eastAsia="仿宋" w:hAnsi="仿宋" w:cs="CIDFont+F2"/>
          <w:kern w:val="0"/>
          <w:sz w:val="24"/>
          <w:szCs w:val="24"/>
        </w:rPr>
      </w:pPr>
      <w:r>
        <w:rPr>
          <w:rFonts w:ascii="仿宋" w:eastAsia="仿宋" w:hAnsi="仿宋" w:hint="eastAsia"/>
          <w:sz w:val="24"/>
          <w:szCs w:val="24"/>
        </w:rPr>
        <w:t>竞赛试题参考样例题：（见附件1）。</w:t>
      </w:r>
      <w:r>
        <w:rPr>
          <w:rFonts w:ascii="仿宋" w:eastAsia="仿宋" w:hAnsi="仿宋" w:cs="CIDFont+F2" w:hint="eastAsia"/>
          <w:kern w:val="0"/>
          <w:sz w:val="24"/>
          <w:szCs w:val="24"/>
        </w:rPr>
        <w:t>赛前一个月前公布竞赛样题，并经过不超过30%的修改形成最终竞赛试题。</w:t>
      </w:r>
    </w:p>
    <w:p w14:paraId="0725595D" w14:textId="77777777" w:rsidR="001C11DB" w:rsidRDefault="00000000">
      <w:pPr>
        <w:pStyle w:val="2"/>
        <w:spacing w:line="360" w:lineRule="auto"/>
        <w:rPr>
          <w:rFonts w:ascii="黑体" w:hAnsi="黑体" w:cs="黑体"/>
          <w:b w:val="0"/>
          <w:bCs/>
          <w:szCs w:val="28"/>
        </w:rPr>
      </w:pPr>
      <w:bookmarkStart w:id="7" w:name="_Toc47357361"/>
      <w:r>
        <w:rPr>
          <w:rFonts w:ascii="黑体" w:hAnsi="黑体" w:cs="黑体" w:hint="eastAsia"/>
          <w:b w:val="0"/>
          <w:bCs/>
          <w:szCs w:val="28"/>
        </w:rPr>
        <w:t>四、评分标准及流程</w:t>
      </w:r>
    </w:p>
    <w:p w14:paraId="3EE1F710" w14:textId="77777777" w:rsidR="001C11DB" w:rsidRDefault="00000000">
      <w:pPr>
        <w:pStyle w:val="3"/>
        <w:spacing w:before="0" w:after="0" w:line="360" w:lineRule="auto"/>
        <w:ind w:firstLineChars="200" w:firstLine="480"/>
        <w:rPr>
          <w:rFonts w:ascii="楷体" w:eastAsia="楷体" w:hAnsi="楷体" w:cs="楷体"/>
          <w:b w:val="0"/>
          <w:sz w:val="24"/>
          <w:szCs w:val="24"/>
        </w:rPr>
      </w:pPr>
      <w:r>
        <w:rPr>
          <w:rFonts w:ascii="楷体" w:eastAsia="楷体" w:hAnsi="楷体" w:cs="楷体" w:hint="eastAsia"/>
          <w:b w:val="0"/>
          <w:sz w:val="24"/>
          <w:szCs w:val="24"/>
        </w:rPr>
        <w:t>（一）分数和成绩计算方法</w:t>
      </w:r>
      <w:bookmarkEnd w:id="7"/>
    </w:p>
    <w:p w14:paraId="7DCFF614" w14:textId="77777777" w:rsidR="001C11DB"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本</w:t>
      </w:r>
      <w:r>
        <w:rPr>
          <w:rFonts w:ascii="仿宋" w:eastAsia="仿宋" w:hAnsi="仿宋"/>
          <w:sz w:val="24"/>
          <w:szCs w:val="24"/>
        </w:rPr>
        <w:t>项目</w:t>
      </w:r>
      <w:r>
        <w:rPr>
          <w:rFonts w:ascii="仿宋" w:eastAsia="仿宋" w:hAnsi="仿宋" w:hint="eastAsia"/>
          <w:sz w:val="24"/>
          <w:szCs w:val="24"/>
        </w:rPr>
        <w:t>采</w:t>
      </w:r>
      <w:r>
        <w:rPr>
          <w:rFonts w:ascii="仿宋" w:eastAsia="仿宋" w:hAnsi="仿宋"/>
          <w:sz w:val="24"/>
          <w:szCs w:val="24"/>
        </w:rPr>
        <w:t>用</w:t>
      </w:r>
      <w:r>
        <w:rPr>
          <w:rFonts w:ascii="仿宋" w:eastAsia="仿宋" w:hAnsi="仿宋" w:hint="eastAsia"/>
          <w:sz w:val="24"/>
          <w:szCs w:val="24"/>
        </w:rPr>
        <w:t>百</w:t>
      </w:r>
      <w:r>
        <w:rPr>
          <w:rFonts w:ascii="仿宋" w:eastAsia="仿宋" w:hAnsi="仿宋"/>
          <w:sz w:val="24"/>
          <w:szCs w:val="24"/>
        </w:rPr>
        <w:t>分制</w:t>
      </w:r>
      <w:r>
        <w:rPr>
          <w:rFonts w:ascii="仿宋" w:eastAsia="仿宋" w:hAnsi="仿宋" w:hint="eastAsia"/>
          <w:sz w:val="24"/>
          <w:szCs w:val="24"/>
        </w:rPr>
        <w:t>，各个评分项的分数应精确到小数点后两位，小数点后第三位数字采用四舍五入（如1.055计1.06，1.054计1.05）。</w:t>
      </w:r>
    </w:p>
    <w:p w14:paraId="2E20523B" w14:textId="77777777" w:rsidR="001C11DB" w:rsidRDefault="00000000">
      <w:pPr>
        <w:pStyle w:val="3"/>
        <w:spacing w:before="0" w:after="0" w:line="360" w:lineRule="auto"/>
        <w:ind w:firstLineChars="200" w:firstLine="480"/>
        <w:rPr>
          <w:rFonts w:ascii="楷体" w:eastAsia="楷体" w:hAnsi="楷体" w:cs="楷体"/>
          <w:b w:val="0"/>
          <w:sz w:val="24"/>
          <w:szCs w:val="24"/>
        </w:rPr>
      </w:pPr>
      <w:bookmarkStart w:id="8" w:name="_Toc524170435"/>
      <w:bookmarkStart w:id="9" w:name="_Toc10535"/>
      <w:r>
        <w:rPr>
          <w:rFonts w:ascii="楷体" w:eastAsia="楷体" w:hAnsi="楷体" w:cs="楷体" w:hint="eastAsia"/>
          <w:b w:val="0"/>
          <w:sz w:val="24"/>
          <w:szCs w:val="24"/>
        </w:rPr>
        <w:t>1、分值分配</w:t>
      </w:r>
      <w:bookmarkEnd w:id="8"/>
      <w:bookmarkEnd w:id="9"/>
    </w:p>
    <w:tbl>
      <w:tblPr>
        <w:tblpPr w:leftFromText="180" w:rightFromText="180" w:vertAnchor="text" w:horzAnchor="margin" w:tblpY="54"/>
        <w:tblW w:w="847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30"/>
        <w:gridCol w:w="1588"/>
        <w:gridCol w:w="2835"/>
        <w:gridCol w:w="1418"/>
        <w:gridCol w:w="1701"/>
      </w:tblGrid>
      <w:tr w:rsidR="001C11DB" w14:paraId="13554DF1" w14:textId="77777777">
        <w:trPr>
          <w:trHeight w:val="679"/>
        </w:trPr>
        <w:tc>
          <w:tcPr>
            <w:tcW w:w="930" w:type="dxa"/>
            <w:tcBorders>
              <w:tl2br w:val="nil"/>
              <w:tr2bl w:val="nil"/>
            </w:tcBorders>
            <w:shd w:val="clear" w:color="auto" w:fill="auto"/>
            <w:vAlign w:val="center"/>
          </w:tcPr>
          <w:p w14:paraId="28FF69BE" w14:textId="77777777" w:rsidR="001C11DB" w:rsidRDefault="00000000">
            <w:pPr>
              <w:jc w:val="center"/>
              <w:rPr>
                <w:rFonts w:ascii="仿宋" w:eastAsia="仿宋" w:hAnsi="仿宋"/>
                <w:sz w:val="24"/>
                <w:szCs w:val="24"/>
              </w:rPr>
            </w:pPr>
            <w:r>
              <w:rPr>
                <w:rFonts w:ascii="仿宋" w:eastAsia="仿宋" w:hAnsi="仿宋" w:hint="eastAsia"/>
                <w:sz w:val="24"/>
                <w:szCs w:val="24"/>
              </w:rPr>
              <w:t>编号</w:t>
            </w:r>
          </w:p>
        </w:tc>
        <w:tc>
          <w:tcPr>
            <w:tcW w:w="1588" w:type="dxa"/>
            <w:tcBorders>
              <w:tl2br w:val="nil"/>
              <w:tr2bl w:val="nil"/>
            </w:tcBorders>
            <w:shd w:val="clear" w:color="auto" w:fill="auto"/>
            <w:vAlign w:val="center"/>
          </w:tcPr>
          <w:p w14:paraId="69885C5D" w14:textId="77777777" w:rsidR="001C11DB" w:rsidRDefault="00000000">
            <w:pPr>
              <w:jc w:val="center"/>
              <w:rPr>
                <w:rFonts w:ascii="仿宋" w:eastAsia="仿宋" w:hAnsi="仿宋"/>
                <w:sz w:val="24"/>
                <w:szCs w:val="24"/>
              </w:rPr>
            </w:pPr>
            <w:r>
              <w:rPr>
                <w:rFonts w:ascii="仿宋" w:eastAsia="仿宋" w:hAnsi="仿宋" w:hint="eastAsia"/>
                <w:sz w:val="24"/>
                <w:szCs w:val="24"/>
              </w:rPr>
              <w:t>项</w:t>
            </w:r>
            <w:r>
              <w:rPr>
                <w:rFonts w:ascii="仿宋" w:eastAsia="仿宋" w:hAnsi="仿宋"/>
                <w:sz w:val="24"/>
                <w:szCs w:val="24"/>
              </w:rPr>
              <w:t>目</w:t>
            </w:r>
            <w:r>
              <w:rPr>
                <w:rFonts w:ascii="仿宋" w:eastAsia="仿宋" w:hAnsi="仿宋" w:hint="eastAsia"/>
                <w:sz w:val="24"/>
                <w:szCs w:val="24"/>
              </w:rPr>
              <w:t>名称</w:t>
            </w:r>
          </w:p>
        </w:tc>
        <w:tc>
          <w:tcPr>
            <w:tcW w:w="2835" w:type="dxa"/>
            <w:tcBorders>
              <w:tl2br w:val="nil"/>
              <w:tr2bl w:val="nil"/>
            </w:tcBorders>
            <w:shd w:val="clear" w:color="auto" w:fill="auto"/>
            <w:vAlign w:val="center"/>
          </w:tcPr>
          <w:p w14:paraId="2F4C3A6C" w14:textId="77777777" w:rsidR="001C11DB" w:rsidRDefault="00000000">
            <w:pPr>
              <w:jc w:val="center"/>
              <w:rPr>
                <w:rFonts w:ascii="仿宋" w:eastAsia="仿宋" w:hAnsi="仿宋"/>
                <w:sz w:val="24"/>
                <w:szCs w:val="24"/>
              </w:rPr>
            </w:pPr>
            <w:r>
              <w:rPr>
                <w:rFonts w:ascii="仿宋" w:eastAsia="仿宋" w:hAnsi="仿宋" w:hint="eastAsia"/>
                <w:sz w:val="24"/>
                <w:szCs w:val="24"/>
              </w:rPr>
              <w:t>项</w:t>
            </w:r>
            <w:r>
              <w:rPr>
                <w:rFonts w:ascii="仿宋" w:eastAsia="仿宋" w:hAnsi="仿宋"/>
                <w:sz w:val="24"/>
                <w:szCs w:val="24"/>
              </w:rPr>
              <w:t>目</w:t>
            </w:r>
            <w:r>
              <w:rPr>
                <w:rFonts w:ascii="仿宋" w:eastAsia="仿宋" w:hAnsi="仿宋" w:hint="eastAsia"/>
                <w:sz w:val="24"/>
                <w:szCs w:val="24"/>
              </w:rPr>
              <w:t>内容</w:t>
            </w:r>
          </w:p>
        </w:tc>
        <w:tc>
          <w:tcPr>
            <w:tcW w:w="1418" w:type="dxa"/>
            <w:tcBorders>
              <w:tl2br w:val="nil"/>
              <w:tr2bl w:val="nil"/>
            </w:tcBorders>
            <w:shd w:val="clear" w:color="auto" w:fill="auto"/>
            <w:vAlign w:val="center"/>
          </w:tcPr>
          <w:p w14:paraId="1A6A0486" w14:textId="77777777" w:rsidR="001C11DB" w:rsidRDefault="00000000">
            <w:pPr>
              <w:jc w:val="center"/>
              <w:rPr>
                <w:rFonts w:ascii="仿宋" w:eastAsia="仿宋" w:hAnsi="仿宋"/>
                <w:sz w:val="24"/>
                <w:szCs w:val="24"/>
              </w:rPr>
            </w:pPr>
            <w:r>
              <w:rPr>
                <w:rFonts w:ascii="仿宋" w:eastAsia="仿宋" w:hAnsi="仿宋" w:hint="eastAsia"/>
                <w:sz w:val="24"/>
                <w:szCs w:val="24"/>
              </w:rPr>
              <w:t>竞赛时间</w:t>
            </w:r>
          </w:p>
          <w:p w14:paraId="703C4080" w14:textId="77777777" w:rsidR="001C11DB" w:rsidRDefault="00000000">
            <w:pPr>
              <w:jc w:val="center"/>
              <w:rPr>
                <w:rFonts w:ascii="仿宋" w:eastAsia="仿宋" w:hAnsi="仿宋"/>
                <w:sz w:val="24"/>
                <w:szCs w:val="24"/>
              </w:rPr>
            </w:pPr>
            <w:r>
              <w:rPr>
                <w:rFonts w:ascii="仿宋" w:eastAsia="仿宋" w:hAnsi="仿宋" w:hint="eastAsia"/>
                <w:sz w:val="24"/>
                <w:szCs w:val="24"/>
              </w:rPr>
              <w:t>m</w:t>
            </w:r>
            <w:r>
              <w:rPr>
                <w:rFonts w:ascii="仿宋" w:eastAsia="仿宋" w:hAnsi="仿宋"/>
                <w:sz w:val="24"/>
                <w:szCs w:val="24"/>
              </w:rPr>
              <w:t>in</w:t>
            </w:r>
          </w:p>
        </w:tc>
        <w:tc>
          <w:tcPr>
            <w:tcW w:w="1701" w:type="dxa"/>
            <w:tcBorders>
              <w:tl2br w:val="nil"/>
              <w:tr2bl w:val="nil"/>
            </w:tcBorders>
            <w:shd w:val="clear" w:color="auto" w:fill="auto"/>
            <w:vAlign w:val="center"/>
          </w:tcPr>
          <w:p w14:paraId="528354B4" w14:textId="77777777" w:rsidR="001C11DB" w:rsidRDefault="00000000">
            <w:pPr>
              <w:jc w:val="center"/>
              <w:rPr>
                <w:rFonts w:ascii="仿宋" w:eastAsia="仿宋" w:hAnsi="仿宋"/>
                <w:sz w:val="24"/>
                <w:szCs w:val="24"/>
              </w:rPr>
            </w:pPr>
            <w:r>
              <w:rPr>
                <w:rFonts w:ascii="仿宋" w:eastAsia="仿宋" w:hAnsi="仿宋" w:hint="eastAsia"/>
                <w:sz w:val="24"/>
                <w:szCs w:val="24"/>
              </w:rPr>
              <w:t>分数分配</w:t>
            </w:r>
          </w:p>
        </w:tc>
      </w:tr>
      <w:tr w:rsidR="001C11DB" w14:paraId="4187C0E7" w14:textId="77777777">
        <w:trPr>
          <w:trHeight w:val="1058"/>
        </w:trPr>
        <w:tc>
          <w:tcPr>
            <w:tcW w:w="930" w:type="dxa"/>
            <w:tcBorders>
              <w:tl2br w:val="nil"/>
              <w:tr2bl w:val="nil"/>
            </w:tcBorders>
            <w:shd w:val="clear" w:color="auto" w:fill="auto"/>
            <w:vAlign w:val="center"/>
          </w:tcPr>
          <w:p w14:paraId="4A9BD424" w14:textId="77777777" w:rsidR="001C11DB" w:rsidRDefault="00000000">
            <w:pPr>
              <w:jc w:val="center"/>
              <w:rPr>
                <w:rFonts w:ascii="仿宋" w:eastAsia="仿宋" w:hAnsi="仿宋"/>
                <w:sz w:val="24"/>
                <w:szCs w:val="24"/>
              </w:rPr>
            </w:pPr>
            <w:r>
              <w:rPr>
                <w:rFonts w:ascii="仿宋" w:eastAsia="仿宋" w:hAnsi="仿宋" w:hint="eastAsia"/>
                <w:sz w:val="24"/>
                <w:szCs w:val="24"/>
              </w:rPr>
              <w:t>1</w:t>
            </w:r>
          </w:p>
        </w:tc>
        <w:tc>
          <w:tcPr>
            <w:tcW w:w="1588" w:type="dxa"/>
            <w:tcBorders>
              <w:tl2br w:val="nil"/>
              <w:tr2bl w:val="nil"/>
            </w:tcBorders>
            <w:shd w:val="clear" w:color="auto" w:fill="auto"/>
            <w:vAlign w:val="center"/>
          </w:tcPr>
          <w:p w14:paraId="57264EC1" w14:textId="77777777" w:rsidR="001C11DB" w:rsidRDefault="00000000">
            <w:pPr>
              <w:jc w:val="center"/>
              <w:rPr>
                <w:rFonts w:ascii="仿宋" w:eastAsia="仿宋" w:hAnsi="仿宋"/>
                <w:sz w:val="24"/>
                <w:szCs w:val="24"/>
              </w:rPr>
            </w:pPr>
            <w:r>
              <w:rPr>
                <w:rFonts w:ascii="仿宋" w:eastAsia="仿宋" w:hAnsi="仿宋" w:hint="eastAsia"/>
                <w:sz w:val="24"/>
                <w:szCs w:val="24"/>
              </w:rPr>
              <w:t>模具制作</w:t>
            </w:r>
          </w:p>
        </w:tc>
        <w:tc>
          <w:tcPr>
            <w:tcW w:w="2835" w:type="dxa"/>
            <w:tcBorders>
              <w:tl2br w:val="nil"/>
              <w:tr2bl w:val="nil"/>
            </w:tcBorders>
            <w:shd w:val="clear" w:color="auto" w:fill="auto"/>
            <w:vAlign w:val="center"/>
          </w:tcPr>
          <w:p w14:paraId="73A82E9B" w14:textId="77777777" w:rsidR="001C11DB" w:rsidRDefault="00000000">
            <w:pPr>
              <w:ind w:leftChars="-51" w:left="-107"/>
              <w:rPr>
                <w:rFonts w:ascii="仿宋" w:eastAsia="仿宋" w:hAnsi="仿宋"/>
                <w:sz w:val="24"/>
                <w:szCs w:val="24"/>
              </w:rPr>
            </w:pPr>
            <w:r>
              <w:rPr>
                <w:rFonts w:ascii="仿宋" w:eastAsia="仿宋" w:hAnsi="仿宋" w:hint="eastAsia"/>
                <w:sz w:val="24"/>
                <w:szCs w:val="24"/>
              </w:rPr>
              <w:t>模具零件编程及数控加工</w:t>
            </w:r>
          </w:p>
          <w:p w14:paraId="1610F11D" w14:textId="77777777" w:rsidR="001C11DB" w:rsidRDefault="00000000">
            <w:pPr>
              <w:ind w:leftChars="-51" w:left="-107"/>
              <w:rPr>
                <w:rFonts w:ascii="仿宋" w:eastAsia="仿宋" w:hAnsi="仿宋"/>
                <w:sz w:val="24"/>
                <w:szCs w:val="24"/>
              </w:rPr>
            </w:pPr>
            <w:r>
              <w:rPr>
                <w:rFonts w:ascii="仿宋" w:eastAsia="仿宋" w:hAnsi="仿宋" w:hint="eastAsia"/>
                <w:sz w:val="24"/>
                <w:szCs w:val="24"/>
              </w:rPr>
              <w:t>模具成型部分抛光</w:t>
            </w:r>
          </w:p>
          <w:p w14:paraId="22FEA24E" w14:textId="77777777" w:rsidR="001C11DB" w:rsidRDefault="00000000">
            <w:pPr>
              <w:ind w:leftChars="-51" w:left="-107"/>
              <w:rPr>
                <w:rFonts w:ascii="仿宋" w:eastAsia="仿宋" w:hAnsi="仿宋"/>
                <w:sz w:val="24"/>
                <w:szCs w:val="24"/>
              </w:rPr>
            </w:pPr>
            <w:r>
              <w:rPr>
                <w:rFonts w:ascii="仿宋" w:eastAsia="仿宋" w:hAnsi="仿宋" w:hint="eastAsia"/>
                <w:sz w:val="24"/>
                <w:szCs w:val="24"/>
              </w:rPr>
              <w:t>模具装调</w:t>
            </w:r>
          </w:p>
        </w:tc>
        <w:tc>
          <w:tcPr>
            <w:tcW w:w="1418" w:type="dxa"/>
            <w:vMerge w:val="restart"/>
            <w:tcBorders>
              <w:tl2br w:val="nil"/>
              <w:tr2bl w:val="nil"/>
            </w:tcBorders>
            <w:shd w:val="clear" w:color="auto" w:fill="auto"/>
            <w:vAlign w:val="center"/>
          </w:tcPr>
          <w:p w14:paraId="1DA549BA" w14:textId="77777777" w:rsidR="001C11DB" w:rsidRDefault="00000000">
            <w:pPr>
              <w:jc w:val="center"/>
              <w:rPr>
                <w:rFonts w:ascii="仿宋" w:eastAsia="仿宋" w:hAnsi="仿宋"/>
                <w:color w:val="000000" w:themeColor="text1"/>
                <w:sz w:val="24"/>
                <w:szCs w:val="24"/>
              </w:rPr>
            </w:pPr>
            <w:r>
              <w:rPr>
                <w:rFonts w:ascii="仿宋" w:eastAsia="仿宋" w:hAnsi="仿宋" w:hint="eastAsia"/>
                <w:color w:val="000000" w:themeColor="text1"/>
                <w:sz w:val="24"/>
                <w:szCs w:val="24"/>
              </w:rPr>
              <w:t>3</w:t>
            </w:r>
            <w:r>
              <w:rPr>
                <w:rFonts w:ascii="仿宋" w:eastAsia="仿宋" w:hAnsi="仿宋"/>
                <w:color w:val="000000" w:themeColor="text1"/>
                <w:sz w:val="24"/>
                <w:szCs w:val="24"/>
              </w:rPr>
              <w:t>60</w:t>
            </w:r>
            <w:r>
              <w:rPr>
                <w:rFonts w:ascii="仿宋" w:eastAsia="仿宋" w:hAnsi="仿宋" w:hint="eastAsia"/>
                <w:color w:val="000000" w:themeColor="text1"/>
                <w:sz w:val="24"/>
                <w:szCs w:val="24"/>
              </w:rPr>
              <w:t>分钟</w:t>
            </w:r>
          </w:p>
          <w:p w14:paraId="690A31AB" w14:textId="77777777" w:rsidR="001C11DB" w:rsidRDefault="00000000">
            <w:pPr>
              <w:jc w:val="center"/>
              <w:rPr>
                <w:rFonts w:ascii="仿宋" w:eastAsia="仿宋" w:hAnsi="仿宋"/>
                <w:color w:val="000000" w:themeColor="text1"/>
                <w:sz w:val="24"/>
                <w:szCs w:val="24"/>
              </w:rPr>
            </w:pPr>
            <w:r>
              <w:rPr>
                <w:rFonts w:ascii="仿宋" w:eastAsia="仿宋" w:hAnsi="仿宋" w:hint="eastAsia"/>
                <w:color w:val="000000" w:themeColor="text1"/>
                <w:sz w:val="24"/>
                <w:szCs w:val="24"/>
              </w:rPr>
              <w:t>（6小时）</w:t>
            </w:r>
          </w:p>
        </w:tc>
        <w:tc>
          <w:tcPr>
            <w:tcW w:w="1701" w:type="dxa"/>
            <w:tcBorders>
              <w:tl2br w:val="nil"/>
              <w:tr2bl w:val="nil"/>
            </w:tcBorders>
            <w:shd w:val="clear" w:color="auto" w:fill="auto"/>
            <w:vAlign w:val="center"/>
          </w:tcPr>
          <w:p w14:paraId="472069CD" w14:textId="77777777" w:rsidR="001C11DB" w:rsidRDefault="00000000">
            <w:pPr>
              <w:jc w:val="center"/>
              <w:rPr>
                <w:rFonts w:ascii="仿宋" w:eastAsia="仿宋" w:hAnsi="仿宋"/>
                <w:sz w:val="24"/>
                <w:szCs w:val="24"/>
              </w:rPr>
            </w:pPr>
            <w:r>
              <w:rPr>
                <w:rFonts w:ascii="仿宋" w:eastAsia="仿宋" w:hAnsi="仿宋" w:hint="eastAsia"/>
                <w:sz w:val="24"/>
                <w:szCs w:val="24"/>
              </w:rPr>
              <w:t>60</w:t>
            </w:r>
          </w:p>
        </w:tc>
      </w:tr>
      <w:tr w:rsidR="001C11DB" w14:paraId="1B7A5D21" w14:textId="77777777">
        <w:trPr>
          <w:trHeight w:val="966"/>
        </w:trPr>
        <w:tc>
          <w:tcPr>
            <w:tcW w:w="930" w:type="dxa"/>
            <w:tcBorders>
              <w:tl2br w:val="nil"/>
              <w:tr2bl w:val="nil"/>
            </w:tcBorders>
            <w:shd w:val="clear" w:color="auto" w:fill="auto"/>
            <w:vAlign w:val="center"/>
          </w:tcPr>
          <w:p w14:paraId="1000392F" w14:textId="77777777" w:rsidR="001C11DB" w:rsidRDefault="00000000">
            <w:pPr>
              <w:jc w:val="center"/>
              <w:rPr>
                <w:rFonts w:ascii="仿宋" w:eastAsia="仿宋" w:hAnsi="仿宋"/>
                <w:sz w:val="24"/>
                <w:szCs w:val="24"/>
              </w:rPr>
            </w:pPr>
            <w:r>
              <w:rPr>
                <w:rFonts w:ascii="仿宋" w:eastAsia="仿宋" w:hAnsi="仿宋"/>
                <w:sz w:val="24"/>
                <w:szCs w:val="24"/>
              </w:rPr>
              <w:t>2</w:t>
            </w:r>
          </w:p>
        </w:tc>
        <w:tc>
          <w:tcPr>
            <w:tcW w:w="1588" w:type="dxa"/>
            <w:tcBorders>
              <w:tl2br w:val="nil"/>
              <w:tr2bl w:val="nil"/>
            </w:tcBorders>
            <w:shd w:val="clear" w:color="auto" w:fill="auto"/>
            <w:vAlign w:val="center"/>
          </w:tcPr>
          <w:p w14:paraId="739E7CB0" w14:textId="77777777" w:rsidR="001C11DB" w:rsidRDefault="00000000">
            <w:pPr>
              <w:jc w:val="center"/>
              <w:rPr>
                <w:rFonts w:ascii="仿宋" w:eastAsia="仿宋" w:hAnsi="仿宋"/>
                <w:sz w:val="24"/>
                <w:szCs w:val="24"/>
              </w:rPr>
            </w:pPr>
            <w:r>
              <w:rPr>
                <w:rFonts w:ascii="仿宋" w:eastAsia="仿宋" w:hAnsi="仿宋" w:hint="eastAsia"/>
                <w:sz w:val="24"/>
                <w:szCs w:val="24"/>
              </w:rPr>
              <w:t>注塑成型</w:t>
            </w:r>
          </w:p>
        </w:tc>
        <w:tc>
          <w:tcPr>
            <w:tcW w:w="2835" w:type="dxa"/>
            <w:tcBorders>
              <w:tl2br w:val="nil"/>
              <w:tr2bl w:val="nil"/>
            </w:tcBorders>
            <w:shd w:val="clear" w:color="auto" w:fill="auto"/>
            <w:vAlign w:val="center"/>
          </w:tcPr>
          <w:p w14:paraId="22226A1E" w14:textId="77777777" w:rsidR="001C11DB" w:rsidRDefault="00000000">
            <w:pPr>
              <w:ind w:leftChars="-51" w:left="-107"/>
              <w:rPr>
                <w:rFonts w:ascii="仿宋" w:eastAsia="仿宋" w:hAnsi="仿宋"/>
                <w:sz w:val="24"/>
                <w:szCs w:val="24"/>
              </w:rPr>
            </w:pPr>
            <w:r>
              <w:rPr>
                <w:rFonts w:ascii="仿宋" w:eastAsia="仿宋" w:hAnsi="仿宋" w:hint="eastAsia"/>
                <w:sz w:val="24"/>
                <w:szCs w:val="24"/>
              </w:rPr>
              <w:t>产品外观和尺寸</w:t>
            </w:r>
          </w:p>
          <w:p w14:paraId="1D4DD63F" w14:textId="77777777" w:rsidR="001C11DB" w:rsidRDefault="00000000">
            <w:pPr>
              <w:ind w:leftChars="-51" w:left="-107"/>
              <w:rPr>
                <w:rFonts w:ascii="仿宋" w:eastAsia="仿宋" w:hAnsi="仿宋"/>
                <w:sz w:val="24"/>
                <w:szCs w:val="24"/>
              </w:rPr>
            </w:pPr>
            <w:r>
              <w:rPr>
                <w:rFonts w:ascii="仿宋" w:eastAsia="仿宋" w:hAnsi="仿宋" w:hint="eastAsia"/>
                <w:sz w:val="24"/>
                <w:szCs w:val="24"/>
              </w:rPr>
              <w:t>分析产品质量分析</w:t>
            </w:r>
          </w:p>
        </w:tc>
        <w:tc>
          <w:tcPr>
            <w:tcW w:w="1418" w:type="dxa"/>
            <w:vMerge/>
            <w:tcBorders>
              <w:tl2br w:val="nil"/>
              <w:tr2bl w:val="nil"/>
            </w:tcBorders>
            <w:shd w:val="clear" w:color="auto" w:fill="auto"/>
            <w:vAlign w:val="center"/>
          </w:tcPr>
          <w:p w14:paraId="4E20DE17" w14:textId="77777777" w:rsidR="001C11DB" w:rsidRDefault="001C11DB">
            <w:pPr>
              <w:jc w:val="center"/>
              <w:rPr>
                <w:rFonts w:ascii="仿宋" w:eastAsia="仿宋" w:hAnsi="仿宋"/>
                <w:color w:val="FF0000"/>
                <w:sz w:val="24"/>
                <w:szCs w:val="24"/>
              </w:rPr>
            </w:pPr>
          </w:p>
        </w:tc>
        <w:tc>
          <w:tcPr>
            <w:tcW w:w="1701" w:type="dxa"/>
            <w:tcBorders>
              <w:tl2br w:val="nil"/>
              <w:tr2bl w:val="nil"/>
            </w:tcBorders>
            <w:shd w:val="clear" w:color="auto" w:fill="auto"/>
            <w:vAlign w:val="center"/>
          </w:tcPr>
          <w:p w14:paraId="5DF502D4" w14:textId="77777777" w:rsidR="001C11DB" w:rsidRDefault="00000000">
            <w:pPr>
              <w:jc w:val="center"/>
              <w:rPr>
                <w:rFonts w:ascii="仿宋" w:eastAsia="仿宋" w:hAnsi="仿宋"/>
                <w:sz w:val="24"/>
                <w:szCs w:val="24"/>
              </w:rPr>
            </w:pPr>
            <w:r>
              <w:rPr>
                <w:rFonts w:ascii="仿宋" w:eastAsia="仿宋" w:hAnsi="仿宋" w:hint="eastAsia"/>
                <w:sz w:val="24"/>
                <w:szCs w:val="24"/>
              </w:rPr>
              <w:t>40</w:t>
            </w:r>
          </w:p>
        </w:tc>
      </w:tr>
    </w:tbl>
    <w:p w14:paraId="405373DC" w14:textId="77777777" w:rsidR="001C11DB" w:rsidRDefault="00000000">
      <w:pPr>
        <w:adjustRightInd w:val="0"/>
        <w:snapToGrid w:val="0"/>
        <w:spacing w:line="360" w:lineRule="auto"/>
        <w:ind w:firstLineChars="200" w:firstLine="480"/>
        <w:rPr>
          <w:rFonts w:ascii="仿宋" w:eastAsia="仿宋" w:hAnsi="仿宋"/>
          <w:bCs/>
          <w:sz w:val="24"/>
          <w:szCs w:val="24"/>
        </w:rPr>
      </w:pPr>
      <w:r>
        <w:rPr>
          <w:rFonts w:ascii="仿宋" w:eastAsia="仿宋" w:hAnsi="仿宋" w:hint="eastAsia"/>
          <w:bCs/>
          <w:color w:val="000000" w:themeColor="text1"/>
          <w:sz w:val="24"/>
          <w:szCs w:val="24"/>
        </w:rPr>
        <w:t>※注：</w:t>
      </w:r>
      <w:r>
        <w:rPr>
          <w:rFonts w:ascii="仿宋" w:eastAsia="仿宋" w:hAnsi="仿宋" w:hint="eastAsia"/>
          <w:bCs/>
          <w:sz w:val="24"/>
          <w:szCs w:val="24"/>
        </w:rPr>
        <w:t>安全文明生产为倒扣，包括工量具的使用规范、设备的操作规范、环保等。</w:t>
      </w:r>
    </w:p>
    <w:p w14:paraId="5C909397" w14:textId="77777777" w:rsidR="001C11DB" w:rsidRDefault="00000000">
      <w:pPr>
        <w:pStyle w:val="3"/>
        <w:spacing w:before="0" w:after="0" w:line="360" w:lineRule="auto"/>
        <w:ind w:firstLineChars="200" w:firstLine="480"/>
        <w:rPr>
          <w:rFonts w:ascii="楷体" w:eastAsia="楷体" w:hAnsi="楷体" w:cs="楷体"/>
          <w:b w:val="0"/>
          <w:sz w:val="24"/>
          <w:szCs w:val="24"/>
        </w:rPr>
      </w:pPr>
      <w:r>
        <w:rPr>
          <w:rFonts w:ascii="楷体" w:eastAsia="楷体" w:hAnsi="楷体" w:cs="楷体" w:hint="eastAsia"/>
          <w:b w:val="0"/>
          <w:sz w:val="24"/>
          <w:szCs w:val="24"/>
        </w:rPr>
        <w:lastRenderedPageBreak/>
        <w:t>2、成绩排序</w:t>
      </w:r>
    </w:p>
    <w:p w14:paraId="317AEB70" w14:textId="77777777" w:rsidR="001C11DB"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按比赛成绩从高到低排列参赛选手的名次。比赛成绩相同，按注塑成型成绩较高的名次在前；如总</w:t>
      </w:r>
      <w:r>
        <w:rPr>
          <w:rFonts w:ascii="仿宋" w:eastAsia="仿宋" w:hAnsi="仿宋"/>
          <w:sz w:val="24"/>
          <w:szCs w:val="24"/>
        </w:rPr>
        <w:t>成绩、</w:t>
      </w:r>
      <w:r>
        <w:rPr>
          <w:rFonts w:ascii="仿宋" w:eastAsia="仿宋" w:hAnsi="仿宋" w:hint="eastAsia"/>
          <w:sz w:val="24"/>
          <w:szCs w:val="24"/>
        </w:rPr>
        <w:t>注塑成型</w:t>
      </w:r>
      <w:r>
        <w:rPr>
          <w:rFonts w:ascii="仿宋" w:eastAsia="仿宋" w:hAnsi="仿宋"/>
          <w:sz w:val="24"/>
          <w:szCs w:val="24"/>
        </w:rPr>
        <w:t>成绩</w:t>
      </w:r>
      <w:r>
        <w:rPr>
          <w:rFonts w:ascii="仿宋" w:eastAsia="仿宋" w:hAnsi="仿宋" w:hint="eastAsia"/>
          <w:sz w:val="24"/>
          <w:szCs w:val="24"/>
        </w:rPr>
        <w:t>均</w:t>
      </w:r>
      <w:r>
        <w:rPr>
          <w:rFonts w:ascii="仿宋" w:eastAsia="仿宋" w:hAnsi="仿宋"/>
          <w:sz w:val="24"/>
          <w:szCs w:val="24"/>
        </w:rPr>
        <w:t>相同，按</w:t>
      </w:r>
      <w:r>
        <w:rPr>
          <w:rFonts w:ascii="仿宋" w:eastAsia="仿宋" w:hAnsi="仿宋" w:hint="eastAsia"/>
          <w:sz w:val="24"/>
          <w:szCs w:val="24"/>
        </w:rPr>
        <w:t>完成竞赛任务所用时间少的名次在前。</w:t>
      </w:r>
    </w:p>
    <w:p w14:paraId="53A6EA86" w14:textId="77777777" w:rsidR="001C11DB" w:rsidRDefault="00000000">
      <w:pPr>
        <w:pStyle w:val="3"/>
        <w:spacing w:before="0" w:after="0" w:line="360" w:lineRule="auto"/>
        <w:ind w:firstLineChars="200" w:firstLine="480"/>
        <w:rPr>
          <w:rFonts w:ascii="楷体" w:eastAsia="楷体" w:hAnsi="楷体" w:cs="楷体"/>
          <w:b w:val="0"/>
          <w:sz w:val="24"/>
          <w:szCs w:val="24"/>
        </w:rPr>
      </w:pPr>
      <w:bookmarkStart w:id="10" w:name="_Toc47357363"/>
      <w:r>
        <w:rPr>
          <w:rFonts w:ascii="楷体" w:eastAsia="楷体" w:hAnsi="楷体" w:cs="楷体" w:hint="eastAsia"/>
          <w:b w:val="0"/>
          <w:sz w:val="24"/>
          <w:szCs w:val="24"/>
        </w:rPr>
        <w:t>（二）客观和主观评分</w:t>
      </w:r>
      <w:bookmarkEnd w:id="10"/>
    </w:p>
    <w:p w14:paraId="457FF16B" w14:textId="77777777" w:rsidR="001C11DB" w:rsidRDefault="00000000">
      <w:pPr>
        <w:pStyle w:val="3"/>
        <w:spacing w:before="0" w:after="0" w:line="360" w:lineRule="auto"/>
        <w:ind w:firstLineChars="200" w:firstLine="480"/>
        <w:rPr>
          <w:rFonts w:ascii="楷体" w:eastAsia="楷体" w:hAnsi="楷体" w:cs="楷体"/>
          <w:b w:val="0"/>
          <w:sz w:val="24"/>
          <w:szCs w:val="24"/>
        </w:rPr>
      </w:pPr>
      <w:bookmarkStart w:id="11" w:name="_Toc514616228"/>
      <w:r>
        <w:rPr>
          <w:rFonts w:ascii="楷体" w:eastAsia="楷体" w:hAnsi="楷体" w:cs="楷体" w:hint="eastAsia"/>
          <w:b w:val="0"/>
          <w:sz w:val="24"/>
          <w:szCs w:val="24"/>
        </w:rPr>
        <w:t>1、测量分（客观）</w:t>
      </w:r>
      <w:bookmarkEnd w:id="11"/>
    </w:p>
    <w:p w14:paraId="585D6E6F" w14:textId="77777777" w:rsidR="001C11DB" w:rsidRDefault="00000000">
      <w:pPr>
        <w:spacing w:line="360" w:lineRule="auto"/>
        <w:ind w:firstLineChars="200" w:firstLine="480"/>
        <w:rPr>
          <w:rFonts w:ascii="仿宋" w:eastAsia="仿宋" w:hAnsi="仿宋"/>
          <w:sz w:val="24"/>
          <w:szCs w:val="24"/>
        </w:rPr>
      </w:pPr>
      <w:bookmarkStart w:id="12" w:name="OLE_LINK10"/>
      <w:bookmarkStart w:id="13" w:name="OLE_LINK9"/>
      <w:r>
        <w:rPr>
          <w:rFonts w:ascii="仿宋" w:eastAsia="仿宋" w:hAnsi="仿宋" w:hint="eastAsia"/>
          <w:sz w:val="24"/>
          <w:szCs w:val="24"/>
        </w:rPr>
        <w:t>测量分（M</w:t>
      </w:r>
      <w:r>
        <w:rPr>
          <w:rFonts w:ascii="仿宋" w:eastAsia="仿宋" w:hAnsi="仿宋"/>
          <w:sz w:val="24"/>
          <w:szCs w:val="24"/>
        </w:rPr>
        <w:t>easurement</w:t>
      </w:r>
      <w:r>
        <w:rPr>
          <w:rFonts w:ascii="仿宋" w:eastAsia="仿宋" w:hAnsi="仿宋" w:hint="eastAsia"/>
          <w:sz w:val="24"/>
          <w:szCs w:val="24"/>
        </w:rPr>
        <w:t>）打分方式：按模块设置若干个评分组，每组由3名及以上裁判构成。每个组所有裁判一起商议，确定评分方案，对选手工件进行检测，三位裁判一起确定检测结果并达成一致后最终只给选手一个分值。</w:t>
      </w:r>
    </w:p>
    <w:p w14:paraId="13628CFE" w14:textId="77777777" w:rsidR="001C11DB" w:rsidRDefault="00000000">
      <w:pPr>
        <w:spacing w:line="360" w:lineRule="auto"/>
        <w:jc w:val="center"/>
        <w:rPr>
          <w:rFonts w:ascii="仿宋" w:eastAsia="仿宋" w:hAnsi="仿宋"/>
          <w:sz w:val="24"/>
          <w:szCs w:val="24"/>
        </w:rPr>
      </w:pPr>
      <w:r>
        <w:rPr>
          <w:rFonts w:ascii="仿宋" w:eastAsia="仿宋" w:hAnsi="仿宋" w:hint="eastAsia"/>
          <w:sz w:val="24"/>
          <w:szCs w:val="24"/>
        </w:rPr>
        <w:t>测量分评分准则样例表</w:t>
      </w:r>
    </w:p>
    <w:tbl>
      <w:tblPr>
        <w:tblW w:w="851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1659"/>
        <w:gridCol w:w="2837"/>
        <w:gridCol w:w="1377"/>
        <w:gridCol w:w="1277"/>
        <w:gridCol w:w="1360"/>
      </w:tblGrid>
      <w:tr w:rsidR="001C11DB" w14:paraId="5095D96C" w14:textId="77777777">
        <w:trPr>
          <w:trHeight w:val="397"/>
          <w:jc w:val="center"/>
        </w:trPr>
        <w:tc>
          <w:tcPr>
            <w:tcW w:w="1659" w:type="dxa"/>
            <w:tcBorders>
              <w:tl2br w:val="nil"/>
              <w:tr2bl w:val="nil"/>
            </w:tcBorders>
            <w:shd w:val="clear" w:color="auto" w:fill="auto"/>
            <w:vAlign w:val="center"/>
          </w:tcPr>
          <w:bookmarkEnd w:id="12"/>
          <w:bookmarkEnd w:id="13"/>
          <w:p w14:paraId="46C798A2" w14:textId="77777777" w:rsidR="001C11DB" w:rsidRDefault="00000000">
            <w:pPr>
              <w:spacing w:line="360" w:lineRule="auto"/>
              <w:jc w:val="center"/>
              <w:rPr>
                <w:rFonts w:ascii="仿宋" w:eastAsia="仿宋" w:hAnsi="仿宋"/>
                <w:sz w:val="24"/>
                <w:szCs w:val="24"/>
              </w:rPr>
            </w:pPr>
            <w:r>
              <w:rPr>
                <w:rFonts w:ascii="仿宋" w:eastAsia="仿宋" w:hAnsi="仿宋" w:hint="eastAsia"/>
                <w:sz w:val="24"/>
                <w:szCs w:val="24"/>
              </w:rPr>
              <w:t>类型</w:t>
            </w:r>
          </w:p>
        </w:tc>
        <w:tc>
          <w:tcPr>
            <w:tcW w:w="2837" w:type="dxa"/>
            <w:tcBorders>
              <w:tl2br w:val="nil"/>
              <w:tr2bl w:val="nil"/>
            </w:tcBorders>
            <w:shd w:val="clear" w:color="auto" w:fill="auto"/>
            <w:vAlign w:val="center"/>
          </w:tcPr>
          <w:p w14:paraId="723746B4" w14:textId="77777777" w:rsidR="001C11DB" w:rsidRDefault="00000000">
            <w:pPr>
              <w:spacing w:line="360" w:lineRule="auto"/>
              <w:jc w:val="center"/>
              <w:rPr>
                <w:rFonts w:ascii="仿宋" w:eastAsia="仿宋" w:hAnsi="仿宋"/>
                <w:sz w:val="24"/>
                <w:szCs w:val="24"/>
              </w:rPr>
            </w:pPr>
            <w:r>
              <w:rPr>
                <w:rFonts w:ascii="仿宋" w:eastAsia="仿宋" w:hAnsi="仿宋" w:hint="eastAsia"/>
                <w:sz w:val="24"/>
                <w:szCs w:val="24"/>
              </w:rPr>
              <w:t>示例</w:t>
            </w:r>
          </w:p>
        </w:tc>
        <w:tc>
          <w:tcPr>
            <w:tcW w:w="1377" w:type="dxa"/>
            <w:tcBorders>
              <w:tl2br w:val="nil"/>
              <w:tr2bl w:val="nil"/>
            </w:tcBorders>
            <w:shd w:val="clear" w:color="auto" w:fill="auto"/>
            <w:vAlign w:val="center"/>
          </w:tcPr>
          <w:p w14:paraId="4DA06F03" w14:textId="77777777" w:rsidR="001C11DB" w:rsidRDefault="00000000">
            <w:pPr>
              <w:spacing w:line="360" w:lineRule="auto"/>
              <w:jc w:val="center"/>
              <w:rPr>
                <w:rFonts w:ascii="仿宋" w:eastAsia="仿宋" w:hAnsi="仿宋"/>
                <w:sz w:val="24"/>
                <w:szCs w:val="24"/>
              </w:rPr>
            </w:pPr>
            <w:r>
              <w:rPr>
                <w:rFonts w:ascii="仿宋" w:eastAsia="仿宋" w:hAnsi="仿宋" w:hint="eastAsia"/>
                <w:sz w:val="24"/>
                <w:szCs w:val="24"/>
              </w:rPr>
              <w:t>最高分值</w:t>
            </w:r>
          </w:p>
        </w:tc>
        <w:tc>
          <w:tcPr>
            <w:tcW w:w="1277" w:type="dxa"/>
            <w:tcBorders>
              <w:tl2br w:val="nil"/>
              <w:tr2bl w:val="nil"/>
            </w:tcBorders>
            <w:shd w:val="clear" w:color="auto" w:fill="auto"/>
            <w:vAlign w:val="center"/>
          </w:tcPr>
          <w:p w14:paraId="1ECF973D" w14:textId="77777777" w:rsidR="001C11DB" w:rsidRDefault="00000000">
            <w:pPr>
              <w:spacing w:line="360" w:lineRule="auto"/>
              <w:jc w:val="center"/>
              <w:rPr>
                <w:rFonts w:ascii="仿宋" w:eastAsia="仿宋" w:hAnsi="仿宋"/>
                <w:sz w:val="24"/>
                <w:szCs w:val="24"/>
              </w:rPr>
            </w:pPr>
            <w:r>
              <w:rPr>
                <w:rFonts w:ascii="仿宋" w:eastAsia="仿宋" w:hAnsi="仿宋" w:hint="eastAsia"/>
                <w:sz w:val="24"/>
                <w:szCs w:val="24"/>
              </w:rPr>
              <w:t>正确分值</w:t>
            </w:r>
          </w:p>
        </w:tc>
        <w:tc>
          <w:tcPr>
            <w:tcW w:w="1360" w:type="dxa"/>
            <w:tcBorders>
              <w:tl2br w:val="nil"/>
              <w:tr2bl w:val="nil"/>
            </w:tcBorders>
            <w:shd w:val="clear" w:color="auto" w:fill="auto"/>
            <w:vAlign w:val="center"/>
          </w:tcPr>
          <w:p w14:paraId="1CE9CE23" w14:textId="77777777" w:rsidR="001C11DB" w:rsidRDefault="00000000">
            <w:pPr>
              <w:spacing w:line="360" w:lineRule="auto"/>
              <w:jc w:val="center"/>
              <w:rPr>
                <w:rFonts w:ascii="仿宋" w:eastAsia="仿宋" w:hAnsi="仿宋"/>
                <w:sz w:val="24"/>
                <w:szCs w:val="24"/>
              </w:rPr>
            </w:pPr>
            <w:r>
              <w:rPr>
                <w:rFonts w:ascii="仿宋" w:eastAsia="仿宋" w:hAnsi="仿宋" w:hint="eastAsia"/>
                <w:sz w:val="24"/>
                <w:szCs w:val="24"/>
              </w:rPr>
              <w:t>不正确分值</w:t>
            </w:r>
          </w:p>
        </w:tc>
      </w:tr>
      <w:tr w:rsidR="001C11DB" w14:paraId="5F35088E" w14:textId="77777777">
        <w:trPr>
          <w:trHeight w:val="397"/>
          <w:jc w:val="center"/>
        </w:trPr>
        <w:tc>
          <w:tcPr>
            <w:tcW w:w="1659" w:type="dxa"/>
            <w:tcBorders>
              <w:tl2br w:val="nil"/>
              <w:tr2bl w:val="nil"/>
            </w:tcBorders>
            <w:shd w:val="clear" w:color="auto" w:fill="auto"/>
            <w:vAlign w:val="center"/>
          </w:tcPr>
          <w:p w14:paraId="1FC2F3BB" w14:textId="77777777" w:rsidR="001C11DB" w:rsidRDefault="00000000">
            <w:pPr>
              <w:spacing w:line="360" w:lineRule="auto"/>
              <w:jc w:val="center"/>
              <w:rPr>
                <w:rFonts w:ascii="仿宋" w:eastAsia="仿宋" w:hAnsi="仿宋"/>
                <w:sz w:val="24"/>
                <w:szCs w:val="24"/>
              </w:rPr>
            </w:pPr>
            <w:r>
              <w:rPr>
                <w:rFonts w:ascii="仿宋" w:eastAsia="仿宋" w:hAnsi="仿宋" w:hint="eastAsia"/>
                <w:sz w:val="24"/>
                <w:szCs w:val="24"/>
              </w:rPr>
              <w:t>满分或零分</w:t>
            </w:r>
          </w:p>
        </w:tc>
        <w:tc>
          <w:tcPr>
            <w:tcW w:w="2837" w:type="dxa"/>
            <w:tcBorders>
              <w:tl2br w:val="nil"/>
              <w:tr2bl w:val="nil"/>
            </w:tcBorders>
            <w:shd w:val="clear" w:color="auto" w:fill="auto"/>
            <w:vAlign w:val="center"/>
          </w:tcPr>
          <w:p w14:paraId="150D0B34" w14:textId="77777777" w:rsidR="001C11DB" w:rsidRDefault="00000000">
            <w:pPr>
              <w:spacing w:line="360" w:lineRule="auto"/>
              <w:jc w:val="center"/>
              <w:rPr>
                <w:rFonts w:ascii="仿宋" w:eastAsia="仿宋" w:hAnsi="仿宋"/>
                <w:sz w:val="24"/>
                <w:szCs w:val="24"/>
              </w:rPr>
            </w:pPr>
            <w:r>
              <w:rPr>
                <w:rFonts w:ascii="仿宋" w:eastAsia="仿宋" w:hAnsi="仿宋"/>
                <w:sz w:val="24"/>
                <w:szCs w:val="24"/>
              </w:rPr>
              <w:t>42</w:t>
            </w:r>
            <w:r>
              <w:rPr>
                <w:rFonts w:ascii="仿宋" w:eastAsia="仿宋" w:hAnsi="仿宋" w:hint="eastAsia"/>
                <w:sz w:val="24"/>
                <w:szCs w:val="24"/>
              </w:rPr>
              <w:t>（</w:t>
            </w:r>
            <w:r>
              <w:rPr>
                <w:rFonts w:ascii="仿宋" w:eastAsia="仿宋" w:hAnsi="仿宋"/>
                <w:sz w:val="24"/>
                <w:szCs w:val="24"/>
              </w:rPr>
              <w:t>+/-0.03mm</w:t>
            </w:r>
            <w:r>
              <w:rPr>
                <w:rFonts w:ascii="仿宋" w:eastAsia="仿宋" w:hAnsi="仿宋" w:hint="eastAsia"/>
                <w:sz w:val="24"/>
                <w:szCs w:val="24"/>
              </w:rPr>
              <w:t>）</w:t>
            </w:r>
          </w:p>
        </w:tc>
        <w:tc>
          <w:tcPr>
            <w:tcW w:w="1377" w:type="dxa"/>
            <w:tcBorders>
              <w:tl2br w:val="nil"/>
              <w:tr2bl w:val="nil"/>
            </w:tcBorders>
            <w:shd w:val="clear" w:color="auto" w:fill="auto"/>
            <w:vAlign w:val="center"/>
          </w:tcPr>
          <w:p w14:paraId="30737B32" w14:textId="77777777" w:rsidR="001C11DB" w:rsidRDefault="00000000">
            <w:pPr>
              <w:spacing w:line="360" w:lineRule="auto"/>
              <w:jc w:val="center"/>
              <w:rPr>
                <w:rFonts w:ascii="仿宋" w:eastAsia="仿宋" w:hAnsi="仿宋"/>
                <w:sz w:val="24"/>
                <w:szCs w:val="24"/>
              </w:rPr>
            </w:pPr>
            <w:r>
              <w:rPr>
                <w:rFonts w:ascii="仿宋" w:eastAsia="仿宋" w:hAnsi="仿宋" w:hint="eastAsia"/>
                <w:sz w:val="24"/>
                <w:szCs w:val="24"/>
              </w:rPr>
              <w:t>0</w:t>
            </w:r>
            <w:r>
              <w:rPr>
                <w:rFonts w:ascii="仿宋" w:eastAsia="仿宋" w:hAnsi="仿宋"/>
                <w:sz w:val="24"/>
                <w:szCs w:val="24"/>
              </w:rPr>
              <w:t>.5</w:t>
            </w:r>
          </w:p>
        </w:tc>
        <w:tc>
          <w:tcPr>
            <w:tcW w:w="1277" w:type="dxa"/>
            <w:tcBorders>
              <w:tl2br w:val="nil"/>
              <w:tr2bl w:val="nil"/>
            </w:tcBorders>
            <w:shd w:val="clear" w:color="auto" w:fill="auto"/>
            <w:vAlign w:val="center"/>
          </w:tcPr>
          <w:p w14:paraId="5949F492" w14:textId="77777777" w:rsidR="001C11DB" w:rsidRDefault="00000000">
            <w:pPr>
              <w:spacing w:line="360" w:lineRule="auto"/>
              <w:jc w:val="center"/>
              <w:rPr>
                <w:rFonts w:ascii="仿宋" w:eastAsia="仿宋" w:hAnsi="仿宋"/>
                <w:sz w:val="24"/>
                <w:szCs w:val="24"/>
              </w:rPr>
            </w:pPr>
            <w:r>
              <w:rPr>
                <w:rFonts w:ascii="仿宋" w:eastAsia="仿宋" w:hAnsi="仿宋" w:hint="eastAsia"/>
                <w:sz w:val="24"/>
                <w:szCs w:val="24"/>
              </w:rPr>
              <w:t>0</w:t>
            </w:r>
            <w:r>
              <w:rPr>
                <w:rFonts w:ascii="仿宋" w:eastAsia="仿宋" w:hAnsi="仿宋"/>
                <w:sz w:val="24"/>
                <w:szCs w:val="24"/>
              </w:rPr>
              <w:t>.5</w:t>
            </w:r>
          </w:p>
        </w:tc>
        <w:tc>
          <w:tcPr>
            <w:tcW w:w="1360" w:type="dxa"/>
            <w:tcBorders>
              <w:tl2br w:val="nil"/>
              <w:tr2bl w:val="nil"/>
            </w:tcBorders>
            <w:shd w:val="clear" w:color="auto" w:fill="auto"/>
            <w:vAlign w:val="center"/>
          </w:tcPr>
          <w:p w14:paraId="053862DA" w14:textId="77777777" w:rsidR="001C11DB" w:rsidRDefault="00000000">
            <w:pPr>
              <w:spacing w:line="360" w:lineRule="auto"/>
              <w:jc w:val="center"/>
              <w:rPr>
                <w:rFonts w:ascii="仿宋" w:eastAsia="仿宋" w:hAnsi="仿宋"/>
                <w:sz w:val="24"/>
                <w:szCs w:val="24"/>
              </w:rPr>
            </w:pPr>
            <w:r>
              <w:rPr>
                <w:rFonts w:ascii="仿宋" w:eastAsia="仿宋" w:hAnsi="仿宋" w:hint="eastAsia"/>
                <w:sz w:val="24"/>
                <w:szCs w:val="24"/>
              </w:rPr>
              <w:t>0</w:t>
            </w:r>
          </w:p>
        </w:tc>
      </w:tr>
    </w:tbl>
    <w:p w14:paraId="109614BE" w14:textId="77777777" w:rsidR="001C11DB" w:rsidRDefault="00000000">
      <w:pPr>
        <w:pStyle w:val="3"/>
        <w:spacing w:before="0" w:after="0" w:line="360" w:lineRule="auto"/>
        <w:ind w:firstLineChars="200" w:firstLine="480"/>
        <w:rPr>
          <w:rFonts w:ascii="楷体" w:eastAsia="楷体" w:hAnsi="楷体" w:cs="楷体"/>
          <w:b w:val="0"/>
          <w:sz w:val="24"/>
          <w:szCs w:val="24"/>
        </w:rPr>
      </w:pPr>
      <w:bookmarkStart w:id="14" w:name="_Toc481314006"/>
      <w:bookmarkStart w:id="15" w:name="_Toc512377714"/>
      <w:r>
        <w:rPr>
          <w:rFonts w:ascii="楷体" w:eastAsia="楷体" w:hAnsi="楷体" w:cs="楷体" w:hint="eastAsia"/>
          <w:b w:val="0"/>
          <w:sz w:val="24"/>
          <w:szCs w:val="24"/>
        </w:rPr>
        <w:t>2、评价分</w:t>
      </w:r>
      <w:bookmarkEnd w:id="14"/>
      <w:r>
        <w:rPr>
          <w:rFonts w:ascii="楷体" w:eastAsia="楷体" w:hAnsi="楷体" w:cs="楷体" w:hint="eastAsia"/>
          <w:b w:val="0"/>
          <w:sz w:val="24"/>
          <w:szCs w:val="24"/>
        </w:rPr>
        <w:t>（主观）</w:t>
      </w:r>
      <w:bookmarkEnd w:id="15"/>
    </w:p>
    <w:p w14:paraId="68A678BD" w14:textId="77777777" w:rsidR="001C11DB"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评价分（</w:t>
      </w:r>
      <w:r>
        <w:rPr>
          <w:rFonts w:ascii="仿宋" w:eastAsia="仿宋" w:hAnsi="仿宋"/>
          <w:sz w:val="24"/>
          <w:szCs w:val="24"/>
        </w:rPr>
        <w:t>Judgement</w:t>
      </w:r>
      <w:r>
        <w:rPr>
          <w:rFonts w:ascii="仿宋" w:eastAsia="仿宋" w:hAnsi="仿宋" w:hint="eastAsia"/>
          <w:sz w:val="24"/>
          <w:szCs w:val="24"/>
        </w:rPr>
        <w:t>）打分方式：3名裁判为一组，各自单独评分，分别给出权重分值，分值为“0</w:t>
      </w:r>
      <w:r>
        <w:rPr>
          <w:rFonts w:ascii="仿宋" w:eastAsia="仿宋" w:hAnsi="仿宋"/>
          <w:sz w:val="24"/>
          <w:szCs w:val="24"/>
        </w:rPr>
        <w:t>”</w:t>
      </w:r>
      <w:r>
        <w:rPr>
          <w:rFonts w:ascii="仿宋" w:eastAsia="仿宋" w:hAnsi="仿宋" w:hint="eastAsia"/>
          <w:sz w:val="24"/>
          <w:szCs w:val="24"/>
        </w:rPr>
        <w:t>、“1</w:t>
      </w:r>
      <w:r>
        <w:rPr>
          <w:rFonts w:ascii="仿宋" w:eastAsia="仿宋" w:hAnsi="仿宋"/>
          <w:sz w:val="24"/>
          <w:szCs w:val="24"/>
        </w:rPr>
        <w:t>”</w:t>
      </w:r>
      <w:r>
        <w:rPr>
          <w:rFonts w:ascii="仿宋" w:eastAsia="仿宋" w:hAnsi="仿宋" w:hint="eastAsia"/>
          <w:sz w:val="24"/>
          <w:szCs w:val="24"/>
        </w:rPr>
        <w:t>、“2</w:t>
      </w:r>
      <w:r>
        <w:rPr>
          <w:rFonts w:ascii="仿宋" w:eastAsia="仿宋" w:hAnsi="仿宋"/>
          <w:sz w:val="24"/>
          <w:szCs w:val="24"/>
        </w:rPr>
        <w:t>”</w:t>
      </w: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，然后计算出平均权重分，除以3后再乘以该子项的分值计算出实际得分。裁判相互间分差必须小于等于1分，否则评分无效，各自需要给出确切理由并在小组长或裁判长的监督下重行评分。</w:t>
      </w:r>
    </w:p>
    <w:p w14:paraId="5572E1F2" w14:textId="77777777" w:rsidR="001C11DB" w:rsidRDefault="00000000">
      <w:pPr>
        <w:spacing w:line="360" w:lineRule="auto"/>
        <w:ind w:firstLineChars="200" w:firstLine="480"/>
        <w:jc w:val="center"/>
        <w:rPr>
          <w:rFonts w:ascii="仿宋" w:eastAsia="仿宋" w:hAnsi="仿宋"/>
          <w:sz w:val="24"/>
          <w:szCs w:val="24"/>
        </w:rPr>
      </w:pPr>
      <w:r>
        <w:rPr>
          <w:rFonts w:ascii="仿宋" w:eastAsia="仿宋" w:hAnsi="仿宋" w:hint="eastAsia"/>
          <w:sz w:val="24"/>
          <w:szCs w:val="24"/>
        </w:rPr>
        <w:t>权重表</w:t>
      </w:r>
    </w:p>
    <w:tbl>
      <w:tblPr>
        <w:tblW w:w="85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10"/>
        <w:gridCol w:w="7012"/>
      </w:tblGrid>
      <w:tr w:rsidR="001C11DB" w14:paraId="309631CA" w14:textId="77777777">
        <w:trPr>
          <w:trHeight w:val="397"/>
          <w:jc w:val="center"/>
        </w:trPr>
        <w:tc>
          <w:tcPr>
            <w:tcW w:w="1510" w:type="dxa"/>
            <w:tcBorders>
              <w:tl2br w:val="nil"/>
              <w:tr2bl w:val="nil"/>
            </w:tcBorders>
            <w:shd w:val="clear" w:color="auto" w:fill="auto"/>
            <w:vAlign w:val="center"/>
          </w:tcPr>
          <w:p w14:paraId="3352E159" w14:textId="77777777" w:rsidR="001C11DB" w:rsidRDefault="00000000">
            <w:pPr>
              <w:jc w:val="center"/>
              <w:rPr>
                <w:rFonts w:ascii="仿宋" w:eastAsia="仿宋" w:hAnsi="仿宋"/>
                <w:bCs/>
                <w:sz w:val="24"/>
                <w:szCs w:val="24"/>
              </w:rPr>
            </w:pPr>
            <w:r>
              <w:rPr>
                <w:rFonts w:ascii="仿宋" w:eastAsia="仿宋" w:hAnsi="仿宋" w:hint="eastAsia"/>
                <w:bCs/>
                <w:sz w:val="24"/>
                <w:szCs w:val="24"/>
              </w:rPr>
              <w:t>权重分值</w:t>
            </w:r>
          </w:p>
        </w:tc>
        <w:tc>
          <w:tcPr>
            <w:tcW w:w="7012" w:type="dxa"/>
            <w:tcBorders>
              <w:tl2br w:val="nil"/>
              <w:tr2bl w:val="nil"/>
            </w:tcBorders>
            <w:shd w:val="clear" w:color="auto" w:fill="auto"/>
            <w:vAlign w:val="center"/>
          </w:tcPr>
          <w:p w14:paraId="0D9BE468" w14:textId="77777777" w:rsidR="001C11DB" w:rsidRDefault="00000000">
            <w:pPr>
              <w:jc w:val="center"/>
              <w:rPr>
                <w:rFonts w:ascii="仿宋" w:eastAsia="仿宋" w:hAnsi="仿宋"/>
                <w:bCs/>
                <w:sz w:val="24"/>
                <w:szCs w:val="24"/>
              </w:rPr>
            </w:pPr>
            <w:r>
              <w:rPr>
                <w:rFonts w:ascii="仿宋" w:eastAsia="仿宋" w:hAnsi="仿宋" w:hint="eastAsia"/>
                <w:bCs/>
                <w:sz w:val="24"/>
                <w:szCs w:val="24"/>
              </w:rPr>
              <w:t>要求描述</w:t>
            </w:r>
          </w:p>
        </w:tc>
      </w:tr>
      <w:tr w:rsidR="001C11DB" w14:paraId="4D0B3572" w14:textId="77777777">
        <w:trPr>
          <w:trHeight w:val="397"/>
          <w:jc w:val="center"/>
        </w:trPr>
        <w:tc>
          <w:tcPr>
            <w:tcW w:w="1510" w:type="dxa"/>
            <w:tcBorders>
              <w:tl2br w:val="nil"/>
              <w:tr2bl w:val="nil"/>
            </w:tcBorders>
            <w:shd w:val="clear" w:color="auto" w:fill="auto"/>
            <w:vAlign w:val="center"/>
          </w:tcPr>
          <w:p w14:paraId="0D00DB37" w14:textId="77777777" w:rsidR="001C11DB" w:rsidRDefault="00000000">
            <w:pPr>
              <w:jc w:val="center"/>
              <w:rPr>
                <w:rFonts w:ascii="仿宋" w:eastAsia="仿宋" w:hAnsi="仿宋"/>
                <w:sz w:val="24"/>
                <w:szCs w:val="24"/>
              </w:rPr>
            </w:pPr>
            <w:r>
              <w:rPr>
                <w:rFonts w:ascii="仿宋" w:eastAsia="仿宋" w:hAnsi="仿宋"/>
                <w:sz w:val="24"/>
                <w:szCs w:val="24"/>
              </w:rPr>
              <w:t>0</w:t>
            </w:r>
            <w:r>
              <w:rPr>
                <w:rFonts w:ascii="仿宋" w:eastAsia="仿宋" w:hAnsi="仿宋" w:hint="eastAsia"/>
                <w:sz w:val="24"/>
                <w:szCs w:val="24"/>
              </w:rPr>
              <w:t>分</w:t>
            </w:r>
          </w:p>
        </w:tc>
        <w:tc>
          <w:tcPr>
            <w:tcW w:w="7012" w:type="dxa"/>
            <w:tcBorders>
              <w:tl2br w:val="nil"/>
              <w:tr2bl w:val="nil"/>
            </w:tcBorders>
            <w:shd w:val="clear" w:color="auto" w:fill="auto"/>
            <w:vAlign w:val="center"/>
          </w:tcPr>
          <w:p w14:paraId="74E695BC" w14:textId="77777777" w:rsidR="001C11DB" w:rsidRDefault="00000000">
            <w:pPr>
              <w:rPr>
                <w:rFonts w:ascii="仿宋" w:eastAsia="仿宋" w:hAnsi="仿宋"/>
                <w:sz w:val="24"/>
                <w:szCs w:val="24"/>
              </w:rPr>
            </w:pPr>
            <w:r>
              <w:rPr>
                <w:rFonts w:ascii="仿宋" w:eastAsia="仿宋" w:hAnsi="仿宋" w:hint="eastAsia"/>
                <w:sz w:val="24"/>
                <w:szCs w:val="24"/>
              </w:rPr>
              <w:t>差（各方面</w:t>
            </w:r>
            <w:r>
              <w:rPr>
                <w:rFonts w:ascii="仿宋" w:eastAsia="仿宋" w:hAnsi="仿宋"/>
                <w:sz w:val="24"/>
                <w:szCs w:val="24"/>
              </w:rPr>
              <w:t>均低于行业标准，</w:t>
            </w:r>
            <w:r>
              <w:rPr>
                <w:rFonts w:ascii="仿宋" w:eastAsia="仿宋" w:hAnsi="仿宋" w:hint="eastAsia"/>
                <w:sz w:val="24"/>
                <w:szCs w:val="24"/>
              </w:rPr>
              <w:t>包括</w:t>
            </w:r>
            <w:r>
              <w:rPr>
                <w:rFonts w:ascii="仿宋" w:eastAsia="仿宋" w:hAnsi="仿宋"/>
                <w:sz w:val="24"/>
                <w:szCs w:val="24"/>
              </w:rPr>
              <w:t>“</w:t>
            </w:r>
            <w:r>
              <w:rPr>
                <w:rFonts w:ascii="仿宋" w:eastAsia="仿宋" w:hAnsi="仿宋" w:hint="eastAsia"/>
                <w:sz w:val="24"/>
                <w:szCs w:val="24"/>
              </w:rPr>
              <w:t>未做尝试</w:t>
            </w:r>
            <w:r>
              <w:rPr>
                <w:rFonts w:ascii="仿宋" w:eastAsia="仿宋" w:hAnsi="仿宋"/>
                <w:sz w:val="24"/>
                <w:szCs w:val="24"/>
              </w:rPr>
              <w:t>”</w:t>
            </w:r>
            <w:r>
              <w:rPr>
                <w:rFonts w:ascii="仿宋" w:eastAsia="仿宋" w:hAnsi="仿宋" w:hint="eastAsia"/>
                <w:sz w:val="24"/>
                <w:szCs w:val="24"/>
              </w:rPr>
              <w:t>）</w:t>
            </w:r>
          </w:p>
        </w:tc>
      </w:tr>
      <w:tr w:rsidR="001C11DB" w14:paraId="464E01CB" w14:textId="77777777">
        <w:trPr>
          <w:trHeight w:val="397"/>
          <w:jc w:val="center"/>
        </w:trPr>
        <w:tc>
          <w:tcPr>
            <w:tcW w:w="1510" w:type="dxa"/>
            <w:tcBorders>
              <w:tl2br w:val="nil"/>
              <w:tr2bl w:val="nil"/>
            </w:tcBorders>
            <w:shd w:val="clear" w:color="auto" w:fill="auto"/>
            <w:vAlign w:val="center"/>
          </w:tcPr>
          <w:p w14:paraId="420E42D6" w14:textId="77777777" w:rsidR="001C11DB" w:rsidRDefault="00000000">
            <w:pPr>
              <w:jc w:val="center"/>
              <w:rPr>
                <w:rFonts w:ascii="仿宋" w:eastAsia="仿宋" w:hAnsi="仿宋"/>
                <w:sz w:val="24"/>
                <w:szCs w:val="24"/>
              </w:rPr>
            </w:pPr>
            <w:r>
              <w:rPr>
                <w:rFonts w:ascii="仿宋" w:eastAsia="仿宋" w:hAnsi="仿宋"/>
                <w:sz w:val="24"/>
                <w:szCs w:val="24"/>
              </w:rPr>
              <w:t>1</w:t>
            </w:r>
            <w:r>
              <w:rPr>
                <w:rFonts w:ascii="仿宋" w:eastAsia="仿宋" w:hAnsi="仿宋" w:hint="eastAsia"/>
                <w:sz w:val="24"/>
                <w:szCs w:val="24"/>
              </w:rPr>
              <w:t>分</w:t>
            </w:r>
          </w:p>
        </w:tc>
        <w:tc>
          <w:tcPr>
            <w:tcW w:w="7012" w:type="dxa"/>
            <w:tcBorders>
              <w:tl2br w:val="nil"/>
              <w:tr2bl w:val="nil"/>
            </w:tcBorders>
            <w:shd w:val="clear" w:color="auto" w:fill="auto"/>
            <w:vAlign w:val="center"/>
          </w:tcPr>
          <w:p w14:paraId="3826DF37" w14:textId="77777777" w:rsidR="001C11DB" w:rsidRDefault="00000000">
            <w:pPr>
              <w:rPr>
                <w:rFonts w:ascii="仿宋" w:eastAsia="仿宋" w:hAnsi="仿宋"/>
                <w:sz w:val="24"/>
                <w:szCs w:val="24"/>
              </w:rPr>
            </w:pPr>
            <w:r>
              <w:rPr>
                <w:rFonts w:ascii="仿宋" w:eastAsia="仿宋" w:hAnsi="仿宋" w:hint="eastAsia"/>
                <w:sz w:val="24"/>
                <w:szCs w:val="24"/>
              </w:rPr>
              <w:t>一般（达到行业</w:t>
            </w:r>
            <w:r>
              <w:rPr>
                <w:rFonts w:ascii="仿宋" w:eastAsia="仿宋" w:hAnsi="仿宋"/>
                <w:sz w:val="24"/>
                <w:szCs w:val="24"/>
              </w:rPr>
              <w:t>标准</w:t>
            </w:r>
            <w:r>
              <w:rPr>
                <w:rFonts w:ascii="仿宋" w:eastAsia="仿宋" w:hAnsi="仿宋" w:hint="eastAsia"/>
                <w:sz w:val="24"/>
                <w:szCs w:val="24"/>
              </w:rPr>
              <w:t>）</w:t>
            </w:r>
          </w:p>
        </w:tc>
      </w:tr>
      <w:tr w:rsidR="001C11DB" w14:paraId="602D2DFA" w14:textId="77777777">
        <w:trPr>
          <w:trHeight w:val="397"/>
          <w:jc w:val="center"/>
        </w:trPr>
        <w:tc>
          <w:tcPr>
            <w:tcW w:w="1510" w:type="dxa"/>
            <w:tcBorders>
              <w:tl2br w:val="nil"/>
              <w:tr2bl w:val="nil"/>
            </w:tcBorders>
            <w:shd w:val="clear" w:color="auto" w:fill="auto"/>
            <w:vAlign w:val="center"/>
          </w:tcPr>
          <w:p w14:paraId="39A7A728" w14:textId="77777777" w:rsidR="001C11DB" w:rsidRDefault="00000000">
            <w:pPr>
              <w:jc w:val="center"/>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分</w:t>
            </w:r>
          </w:p>
        </w:tc>
        <w:tc>
          <w:tcPr>
            <w:tcW w:w="7012" w:type="dxa"/>
            <w:tcBorders>
              <w:tl2br w:val="nil"/>
              <w:tr2bl w:val="nil"/>
            </w:tcBorders>
            <w:shd w:val="clear" w:color="auto" w:fill="auto"/>
            <w:vAlign w:val="center"/>
          </w:tcPr>
          <w:p w14:paraId="6FC47E46" w14:textId="77777777" w:rsidR="001C11DB" w:rsidRDefault="00000000">
            <w:pPr>
              <w:rPr>
                <w:rFonts w:ascii="仿宋" w:eastAsia="仿宋" w:hAnsi="仿宋"/>
                <w:sz w:val="24"/>
                <w:szCs w:val="24"/>
              </w:rPr>
            </w:pPr>
            <w:r>
              <w:rPr>
                <w:rFonts w:ascii="仿宋" w:eastAsia="仿宋" w:hAnsi="仿宋" w:hint="eastAsia"/>
                <w:sz w:val="24"/>
                <w:szCs w:val="24"/>
              </w:rPr>
              <w:t>良（达到行业</w:t>
            </w:r>
            <w:r>
              <w:rPr>
                <w:rFonts w:ascii="仿宋" w:eastAsia="仿宋" w:hAnsi="仿宋"/>
                <w:sz w:val="24"/>
                <w:szCs w:val="24"/>
              </w:rPr>
              <w:t>标准，且某些方面超过标准</w:t>
            </w:r>
            <w:r>
              <w:rPr>
                <w:rFonts w:ascii="仿宋" w:eastAsia="仿宋" w:hAnsi="仿宋" w:hint="eastAsia"/>
                <w:sz w:val="24"/>
                <w:szCs w:val="24"/>
              </w:rPr>
              <w:t>）</w:t>
            </w:r>
          </w:p>
        </w:tc>
      </w:tr>
      <w:tr w:rsidR="001C11DB" w14:paraId="0DD266F3" w14:textId="77777777">
        <w:trPr>
          <w:trHeight w:val="397"/>
          <w:jc w:val="center"/>
        </w:trPr>
        <w:tc>
          <w:tcPr>
            <w:tcW w:w="1510" w:type="dxa"/>
            <w:tcBorders>
              <w:tl2br w:val="nil"/>
              <w:tr2bl w:val="nil"/>
            </w:tcBorders>
            <w:shd w:val="clear" w:color="auto" w:fill="auto"/>
            <w:vAlign w:val="center"/>
          </w:tcPr>
          <w:p w14:paraId="4049B50C" w14:textId="77777777" w:rsidR="001C11DB" w:rsidRDefault="00000000">
            <w:pPr>
              <w:jc w:val="center"/>
              <w:rPr>
                <w:rFonts w:ascii="仿宋" w:eastAsia="仿宋" w:hAnsi="仿宋"/>
                <w:sz w:val="24"/>
                <w:szCs w:val="24"/>
              </w:rPr>
            </w:pPr>
            <w:r>
              <w:rPr>
                <w:rFonts w:ascii="仿宋" w:eastAsia="仿宋" w:hAnsi="仿宋"/>
                <w:sz w:val="24"/>
                <w:szCs w:val="24"/>
              </w:rPr>
              <w:t>3</w:t>
            </w:r>
            <w:r>
              <w:rPr>
                <w:rFonts w:ascii="仿宋" w:eastAsia="仿宋" w:hAnsi="仿宋" w:hint="eastAsia"/>
                <w:sz w:val="24"/>
                <w:szCs w:val="24"/>
              </w:rPr>
              <w:t>分</w:t>
            </w:r>
          </w:p>
        </w:tc>
        <w:tc>
          <w:tcPr>
            <w:tcW w:w="7012" w:type="dxa"/>
            <w:tcBorders>
              <w:tl2br w:val="nil"/>
              <w:tr2bl w:val="nil"/>
            </w:tcBorders>
            <w:shd w:val="clear" w:color="auto" w:fill="auto"/>
            <w:vAlign w:val="center"/>
          </w:tcPr>
          <w:p w14:paraId="66B37668" w14:textId="77777777" w:rsidR="001C11DB" w:rsidRDefault="00000000">
            <w:pPr>
              <w:rPr>
                <w:rFonts w:ascii="仿宋" w:eastAsia="仿宋" w:hAnsi="仿宋"/>
                <w:sz w:val="24"/>
                <w:szCs w:val="24"/>
              </w:rPr>
            </w:pPr>
            <w:r>
              <w:rPr>
                <w:rFonts w:ascii="仿宋" w:eastAsia="仿宋" w:hAnsi="仿宋" w:hint="eastAsia"/>
                <w:sz w:val="24"/>
                <w:szCs w:val="24"/>
              </w:rPr>
              <w:t>优（达到行业</w:t>
            </w:r>
            <w:r>
              <w:rPr>
                <w:rFonts w:ascii="仿宋" w:eastAsia="仿宋" w:hAnsi="仿宋"/>
                <w:sz w:val="24"/>
                <w:szCs w:val="24"/>
              </w:rPr>
              <w:t>期待的优秀水平</w:t>
            </w:r>
            <w:r>
              <w:rPr>
                <w:rFonts w:ascii="仿宋" w:eastAsia="仿宋" w:hAnsi="仿宋" w:hint="eastAsia"/>
                <w:sz w:val="24"/>
                <w:szCs w:val="24"/>
              </w:rPr>
              <w:t>）</w:t>
            </w:r>
          </w:p>
        </w:tc>
      </w:tr>
    </w:tbl>
    <w:p w14:paraId="5BC432B8" w14:textId="77777777" w:rsidR="001C11DB" w:rsidRDefault="00000000">
      <w:pPr>
        <w:pStyle w:val="3"/>
        <w:spacing w:before="0" w:after="0" w:line="360" w:lineRule="auto"/>
        <w:ind w:firstLineChars="200" w:firstLine="480"/>
        <w:rPr>
          <w:rFonts w:ascii="楷体" w:eastAsia="楷体" w:hAnsi="楷体" w:cs="楷体"/>
          <w:b w:val="0"/>
          <w:sz w:val="24"/>
          <w:szCs w:val="24"/>
        </w:rPr>
      </w:pPr>
      <w:bookmarkStart w:id="16" w:name="_Toc47357364"/>
      <w:r>
        <w:rPr>
          <w:rFonts w:ascii="楷体" w:eastAsia="楷体" w:hAnsi="楷体" w:cs="楷体" w:hint="eastAsia"/>
          <w:b w:val="0"/>
          <w:sz w:val="24"/>
          <w:szCs w:val="24"/>
        </w:rPr>
        <w:t>（三）裁判员组成和分工</w:t>
      </w:r>
      <w:bookmarkEnd w:id="16"/>
    </w:p>
    <w:p w14:paraId="10DAB0C3" w14:textId="77777777" w:rsidR="001C11DB" w:rsidRDefault="00000000">
      <w:pPr>
        <w:spacing w:line="360" w:lineRule="auto"/>
        <w:ind w:firstLineChars="200" w:firstLine="480"/>
        <w:rPr>
          <w:rFonts w:ascii="仿宋" w:eastAsia="仿宋" w:hAnsi="仿宋" w:cs="宋体"/>
          <w:color w:val="000000" w:themeColor="text1"/>
          <w:sz w:val="24"/>
          <w:szCs w:val="24"/>
        </w:rPr>
      </w:pPr>
      <w:r>
        <w:rPr>
          <w:rFonts w:ascii="仿宋" w:eastAsia="仿宋" w:hAnsi="仿宋" w:cs="宋体" w:hint="eastAsia"/>
          <w:color w:val="000000"/>
          <w:sz w:val="24"/>
          <w:szCs w:val="24"/>
        </w:rPr>
        <w:t>本次竞赛设立专家组，由1名专家组长，2名技术专家和1名设备专家组成，其中专家组长和技术专家主要负责编写技术文件、命题；</w:t>
      </w:r>
      <w:r>
        <w:rPr>
          <w:rFonts w:ascii="仿宋" w:eastAsia="仿宋" w:hAnsi="仿宋" w:cs="宋体" w:hint="eastAsia"/>
          <w:color w:val="000000" w:themeColor="text1"/>
          <w:sz w:val="24"/>
          <w:szCs w:val="24"/>
        </w:rPr>
        <w:t>设备专家由承办地选派报组委会同意，主要根据负责落实赛场设备设施（含工具物料）保障。</w:t>
      </w:r>
    </w:p>
    <w:p w14:paraId="30BBDC3E" w14:textId="77777777" w:rsidR="001C11DB" w:rsidRDefault="00000000">
      <w:pPr>
        <w:spacing w:line="360" w:lineRule="auto"/>
        <w:ind w:firstLineChars="200" w:firstLine="480"/>
        <w:rPr>
          <w:rFonts w:ascii="仿宋" w:eastAsia="仿宋" w:hAnsi="仿宋" w:cs="宋体"/>
          <w:color w:val="000000"/>
          <w:sz w:val="24"/>
          <w:szCs w:val="24"/>
        </w:rPr>
      </w:pPr>
      <w:r>
        <w:rPr>
          <w:rFonts w:ascii="仿宋" w:eastAsia="仿宋" w:hAnsi="仿宋" w:cs="宋体" w:hint="eastAsia"/>
          <w:color w:val="000000"/>
          <w:sz w:val="24"/>
          <w:szCs w:val="24"/>
        </w:rPr>
        <w:t>本次竞赛设立裁判组，由1名裁判长，两</w:t>
      </w:r>
      <w:r>
        <w:rPr>
          <w:rFonts w:ascii="仿宋" w:eastAsia="仿宋" w:hAnsi="仿宋" w:cs="宋体"/>
          <w:color w:val="000000"/>
          <w:sz w:val="24"/>
          <w:szCs w:val="24"/>
        </w:rPr>
        <w:t>名</w:t>
      </w:r>
      <w:r>
        <w:rPr>
          <w:rFonts w:ascii="仿宋" w:eastAsia="仿宋" w:hAnsi="仿宋" w:cs="宋体" w:hint="eastAsia"/>
          <w:color w:val="000000"/>
          <w:sz w:val="24"/>
          <w:szCs w:val="24"/>
        </w:rPr>
        <w:t>副</w:t>
      </w:r>
      <w:r>
        <w:rPr>
          <w:rFonts w:ascii="仿宋" w:eastAsia="仿宋" w:hAnsi="仿宋" w:cs="宋体"/>
          <w:color w:val="000000"/>
          <w:sz w:val="24"/>
          <w:szCs w:val="24"/>
        </w:rPr>
        <w:t>裁判长</w:t>
      </w:r>
      <w:r>
        <w:rPr>
          <w:rFonts w:ascii="仿宋" w:eastAsia="仿宋" w:hAnsi="仿宋" w:cs="宋体" w:hint="eastAsia"/>
          <w:color w:val="000000"/>
          <w:sz w:val="24"/>
          <w:szCs w:val="24"/>
        </w:rPr>
        <w:t>和若干裁判员组成。裁判长由专家组长兼任，副</w:t>
      </w:r>
      <w:r>
        <w:rPr>
          <w:rFonts w:ascii="仿宋" w:eastAsia="仿宋" w:hAnsi="仿宋" w:cs="宋体"/>
          <w:color w:val="000000"/>
          <w:sz w:val="24"/>
          <w:szCs w:val="24"/>
        </w:rPr>
        <w:t>裁判长</w:t>
      </w:r>
      <w:r>
        <w:rPr>
          <w:rFonts w:ascii="仿宋" w:eastAsia="仿宋" w:hAnsi="仿宋" w:cs="宋体" w:hint="eastAsia"/>
          <w:color w:val="000000"/>
          <w:sz w:val="24"/>
          <w:szCs w:val="24"/>
        </w:rPr>
        <w:t>分</w:t>
      </w:r>
      <w:r>
        <w:rPr>
          <w:rFonts w:ascii="仿宋" w:eastAsia="仿宋" w:hAnsi="仿宋" w:cs="宋体"/>
          <w:color w:val="000000"/>
          <w:sz w:val="24"/>
          <w:szCs w:val="24"/>
        </w:rPr>
        <w:t>别由技术专家担任</w:t>
      </w:r>
      <w:r>
        <w:rPr>
          <w:rFonts w:ascii="仿宋" w:eastAsia="仿宋" w:hAnsi="仿宋" w:cs="宋体" w:hint="eastAsia"/>
          <w:color w:val="000000"/>
          <w:sz w:val="24"/>
          <w:szCs w:val="24"/>
        </w:rPr>
        <w:t>。</w:t>
      </w:r>
    </w:p>
    <w:p w14:paraId="31FD013A" w14:textId="77777777" w:rsidR="001C11DB" w:rsidRDefault="00000000">
      <w:pPr>
        <w:pStyle w:val="3"/>
        <w:spacing w:before="0" w:after="0" w:line="360" w:lineRule="auto"/>
        <w:ind w:firstLineChars="200" w:firstLine="480"/>
        <w:rPr>
          <w:rFonts w:ascii="楷体" w:eastAsia="楷体" w:hAnsi="楷体" w:cs="楷体"/>
          <w:b w:val="0"/>
          <w:sz w:val="24"/>
          <w:szCs w:val="24"/>
        </w:rPr>
      </w:pPr>
      <w:bookmarkStart w:id="17" w:name="_Toc524170446"/>
      <w:bookmarkStart w:id="18" w:name="_Toc30208"/>
      <w:r>
        <w:rPr>
          <w:rFonts w:ascii="楷体" w:eastAsia="楷体" w:hAnsi="楷体" w:cs="楷体" w:hint="eastAsia"/>
          <w:b w:val="0"/>
          <w:sz w:val="24"/>
          <w:szCs w:val="24"/>
        </w:rPr>
        <w:lastRenderedPageBreak/>
        <w:t>1、裁判长</w:t>
      </w:r>
      <w:bookmarkEnd w:id="17"/>
      <w:bookmarkEnd w:id="18"/>
    </w:p>
    <w:p w14:paraId="5224EB94" w14:textId="77777777" w:rsidR="001C11DB" w:rsidRDefault="00000000">
      <w:pPr>
        <w:spacing w:line="360" w:lineRule="auto"/>
        <w:ind w:firstLineChars="200" w:firstLine="480"/>
        <w:rPr>
          <w:rFonts w:ascii="仿宋" w:eastAsia="仿宋" w:hAnsi="仿宋"/>
          <w:sz w:val="24"/>
          <w:szCs w:val="24"/>
        </w:rPr>
      </w:pPr>
      <w:r>
        <w:rPr>
          <w:rFonts w:ascii="仿宋" w:eastAsia="仿宋" w:hAnsi="仿宋" w:cs="宋体" w:hint="eastAsia"/>
          <w:color w:val="000000"/>
          <w:sz w:val="24"/>
          <w:szCs w:val="24"/>
        </w:rPr>
        <w:t>裁判长负责组织裁判员培训、安排裁判员分工、组织实施本项目比赛、开展技术点评等；副</w:t>
      </w:r>
      <w:r>
        <w:rPr>
          <w:rFonts w:ascii="仿宋" w:eastAsia="仿宋" w:hAnsi="仿宋" w:cs="宋体"/>
          <w:color w:val="000000"/>
          <w:sz w:val="24"/>
          <w:szCs w:val="24"/>
        </w:rPr>
        <w:t>裁判长</w:t>
      </w:r>
      <w:r>
        <w:rPr>
          <w:rFonts w:ascii="仿宋" w:eastAsia="仿宋" w:hAnsi="仿宋" w:cs="宋体" w:hint="eastAsia"/>
          <w:color w:val="000000"/>
          <w:sz w:val="24"/>
          <w:szCs w:val="24"/>
        </w:rPr>
        <w:t>协</w:t>
      </w:r>
      <w:r>
        <w:rPr>
          <w:rFonts w:ascii="仿宋" w:eastAsia="仿宋" w:hAnsi="仿宋" w:cs="宋体"/>
          <w:color w:val="000000"/>
          <w:sz w:val="24"/>
          <w:szCs w:val="24"/>
        </w:rPr>
        <w:t>助</w:t>
      </w:r>
      <w:r>
        <w:rPr>
          <w:rFonts w:ascii="仿宋" w:eastAsia="仿宋" w:hAnsi="仿宋" w:cs="宋体" w:hint="eastAsia"/>
          <w:color w:val="000000"/>
          <w:sz w:val="24"/>
          <w:szCs w:val="24"/>
        </w:rPr>
        <w:t>主</w:t>
      </w:r>
      <w:r>
        <w:rPr>
          <w:rFonts w:ascii="仿宋" w:eastAsia="仿宋" w:hAnsi="仿宋" w:cs="宋体"/>
          <w:color w:val="000000"/>
          <w:sz w:val="24"/>
          <w:szCs w:val="24"/>
        </w:rPr>
        <w:t>裁判长</w:t>
      </w:r>
      <w:r>
        <w:rPr>
          <w:rFonts w:ascii="仿宋" w:eastAsia="仿宋" w:hAnsi="仿宋" w:cs="宋体" w:hint="eastAsia"/>
          <w:color w:val="000000"/>
          <w:sz w:val="24"/>
          <w:szCs w:val="24"/>
        </w:rPr>
        <w:t>分</w:t>
      </w:r>
      <w:r>
        <w:rPr>
          <w:rFonts w:ascii="仿宋" w:eastAsia="仿宋" w:hAnsi="仿宋" w:cs="宋体"/>
          <w:color w:val="000000"/>
          <w:sz w:val="24"/>
          <w:szCs w:val="24"/>
        </w:rPr>
        <w:t>别负责</w:t>
      </w:r>
      <w:r>
        <w:rPr>
          <w:rFonts w:ascii="仿宋" w:eastAsia="仿宋" w:hAnsi="仿宋" w:cs="宋体" w:hint="eastAsia"/>
          <w:color w:val="000000"/>
          <w:sz w:val="24"/>
          <w:szCs w:val="24"/>
        </w:rPr>
        <w:t>现</w:t>
      </w:r>
      <w:r>
        <w:rPr>
          <w:rFonts w:ascii="仿宋" w:eastAsia="仿宋" w:hAnsi="仿宋" w:cs="宋体"/>
          <w:color w:val="000000"/>
          <w:sz w:val="24"/>
          <w:szCs w:val="24"/>
        </w:rPr>
        <w:t>场监考管理和评分检测管理</w:t>
      </w:r>
      <w:r>
        <w:rPr>
          <w:rFonts w:ascii="仿宋" w:eastAsia="仿宋" w:hAnsi="仿宋" w:cs="宋体" w:hint="eastAsia"/>
          <w:color w:val="000000"/>
          <w:sz w:val="24"/>
          <w:szCs w:val="24"/>
        </w:rPr>
        <w:t>；裁判长及副裁判长均不参与评分工作。</w:t>
      </w:r>
    </w:p>
    <w:p w14:paraId="6D6E80FA" w14:textId="77777777" w:rsidR="001C11DB" w:rsidRDefault="00000000">
      <w:pPr>
        <w:pStyle w:val="3"/>
        <w:spacing w:before="0" w:after="0" w:line="360" w:lineRule="auto"/>
        <w:ind w:firstLineChars="200" w:firstLine="480"/>
        <w:rPr>
          <w:rFonts w:ascii="楷体" w:eastAsia="楷体" w:hAnsi="楷体" w:cs="楷体"/>
          <w:b w:val="0"/>
          <w:sz w:val="24"/>
          <w:szCs w:val="24"/>
        </w:rPr>
      </w:pPr>
      <w:bookmarkStart w:id="19" w:name="_Toc32350"/>
      <w:bookmarkStart w:id="20" w:name="_Toc524170447"/>
      <w:r>
        <w:rPr>
          <w:rFonts w:ascii="楷体" w:eastAsia="楷体" w:hAnsi="楷体" w:cs="楷体" w:hint="eastAsia"/>
          <w:b w:val="0"/>
          <w:sz w:val="24"/>
          <w:szCs w:val="24"/>
        </w:rPr>
        <w:t>2、裁判员</w:t>
      </w:r>
      <w:bookmarkEnd w:id="19"/>
      <w:bookmarkEnd w:id="20"/>
    </w:p>
    <w:p w14:paraId="4356EC75" w14:textId="77777777" w:rsidR="001C11DB" w:rsidRDefault="00000000">
      <w:pPr>
        <w:spacing w:line="360" w:lineRule="auto"/>
        <w:ind w:firstLineChars="200" w:firstLine="480"/>
        <w:rPr>
          <w:rFonts w:ascii="仿宋" w:eastAsia="仿宋" w:hAnsi="仿宋" w:cs="宋体"/>
          <w:color w:val="000000"/>
          <w:sz w:val="24"/>
          <w:szCs w:val="24"/>
        </w:rPr>
      </w:pPr>
      <w:r>
        <w:rPr>
          <w:rFonts w:ascii="仿宋" w:eastAsia="仿宋" w:hAnsi="仿宋" w:cs="宋体" w:hint="eastAsia"/>
          <w:color w:val="000000"/>
          <w:sz w:val="24"/>
          <w:szCs w:val="24"/>
        </w:rPr>
        <w:t>裁判员由各参赛单位等额选派，经培训考核合格后上岗，并根据专业特长和培训情况按工作要求分别编入加密组、监考组、评判组等。</w:t>
      </w:r>
    </w:p>
    <w:p w14:paraId="78BA253C" w14:textId="77777777" w:rsidR="001C11DB" w:rsidRDefault="00000000">
      <w:pPr>
        <w:pStyle w:val="21"/>
        <w:spacing w:after="0" w:line="360" w:lineRule="auto"/>
        <w:ind w:leftChars="0" w:left="0" w:firstLineChars="200" w:firstLine="480"/>
        <w:rPr>
          <w:rFonts w:ascii="仿宋" w:eastAsia="仿宋" w:hAnsi="仿宋" w:cs="宋体"/>
          <w:color w:val="000000"/>
          <w:sz w:val="24"/>
        </w:rPr>
      </w:pPr>
      <w:r>
        <w:rPr>
          <w:rFonts w:ascii="仿宋" w:eastAsia="仿宋" w:hAnsi="仿宋" w:cs="宋体" w:hint="eastAsia"/>
          <w:color w:val="000000"/>
          <w:sz w:val="24"/>
        </w:rPr>
        <w:t>加密组：主要负责选手的检录、核实证件身份并对选手所提交的作品进行加密和解密工作。</w:t>
      </w:r>
    </w:p>
    <w:p w14:paraId="18335BBF" w14:textId="77777777" w:rsidR="001C11DB" w:rsidRDefault="00000000">
      <w:pPr>
        <w:pStyle w:val="21"/>
        <w:spacing w:after="0" w:line="360" w:lineRule="auto"/>
        <w:ind w:leftChars="0" w:left="0" w:firstLineChars="200" w:firstLine="480"/>
        <w:rPr>
          <w:rFonts w:ascii="仿宋" w:eastAsia="仿宋" w:hAnsi="仿宋" w:cs="宋体"/>
          <w:color w:val="000000"/>
          <w:sz w:val="24"/>
        </w:rPr>
      </w:pPr>
      <w:r>
        <w:rPr>
          <w:rFonts w:ascii="仿宋" w:eastAsia="仿宋" w:hAnsi="仿宋" w:cs="宋体" w:hint="eastAsia"/>
          <w:color w:val="000000"/>
          <w:sz w:val="24"/>
        </w:rPr>
        <w:t>监考组：主要负责竞赛现场监考工作和安全巡查，做好维护赛场纪律；记录赛场情况，做好监考记录；纠正选手违规行为，并对情节严重者及时向裁判长报告作好记录并给出处罚结果；核查实际操作竞赛使用材料、设备；记录每位选手的实际工作时间。</w:t>
      </w:r>
    </w:p>
    <w:p w14:paraId="05536610" w14:textId="77777777" w:rsidR="001C11DB" w:rsidRDefault="00000000">
      <w:pPr>
        <w:pStyle w:val="21"/>
        <w:spacing w:after="0" w:line="360" w:lineRule="auto"/>
        <w:ind w:leftChars="0" w:left="0" w:firstLineChars="200" w:firstLine="480"/>
        <w:rPr>
          <w:rFonts w:ascii="仿宋" w:eastAsia="仿宋" w:hAnsi="仿宋" w:cs="宋体"/>
          <w:color w:val="000000"/>
          <w:sz w:val="24"/>
        </w:rPr>
      </w:pPr>
      <w:r>
        <w:rPr>
          <w:rFonts w:ascii="仿宋" w:eastAsia="仿宋" w:hAnsi="仿宋" w:cs="宋体" w:hint="eastAsia"/>
          <w:color w:val="000000"/>
          <w:sz w:val="24"/>
        </w:rPr>
        <w:t>评判组：负责选手现场</w:t>
      </w:r>
      <w:r>
        <w:rPr>
          <w:rFonts w:ascii="仿宋" w:eastAsia="仿宋" w:hAnsi="仿宋" w:cs="宋体" w:hint="eastAsia"/>
          <w:sz w:val="24"/>
        </w:rPr>
        <w:t>提交模具精度及产品质量的评</w:t>
      </w:r>
      <w:r>
        <w:rPr>
          <w:rFonts w:ascii="仿宋" w:eastAsia="仿宋" w:hAnsi="仿宋" w:cs="宋体" w:hint="eastAsia"/>
          <w:color w:val="000000"/>
          <w:sz w:val="24"/>
        </w:rPr>
        <w:t>判、成绩复核和汇总工作。</w:t>
      </w:r>
    </w:p>
    <w:p w14:paraId="6B7F25B6" w14:textId="77777777" w:rsidR="001C11DB" w:rsidRDefault="00000000">
      <w:pPr>
        <w:pStyle w:val="2"/>
        <w:spacing w:line="360" w:lineRule="auto"/>
        <w:rPr>
          <w:rFonts w:ascii="黑体" w:hAnsi="黑体" w:cs="黑体"/>
          <w:b w:val="0"/>
          <w:bCs/>
          <w:szCs w:val="28"/>
        </w:rPr>
      </w:pPr>
      <w:bookmarkStart w:id="21" w:name="_Toc47357366"/>
      <w:r>
        <w:rPr>
          <w:rFonts w:ascii="黑体" w:hAnsi="黑体" w:cs="黑体" w:hint="eastAsia"/>
          <w:b w:val="0"/>
          <w:bCs/>
          <w:szCs w:val="28"/>
        </w:rPr>
        <w:t>五、场地及设施设备</w:t>
      </w:r>
    </w:p>
    <w:bookmarkEnd w:id="21"/>
    <w:p w14:paraId="07D6B646" w14:textId="77777777" w:rsidR="001C11DB" w:rsidRDefault="00000000">
      <w:pPr>
        <w:pStyle w:val="3"/>
        <w:spacing w:before="0" w:after="0" w:line="360" w:lineRule="auto"/>
        <w:ind w:firstLineChars="200" w:firstLine="480"/>
        <w:rPr>
          <w:rFonts w:ascii="楷体" w:eastAsia="楷体" w:hAnsi="楷体" w:cs="楷体"/>
          <w:b w:val="0"/>
          <w:sz w:val="24"/>
          <w:szCs w:val="24"/>
        </w:rPr>
      </w:pPr>
      <w:r>
        <w:rPr>
          <w:rFonts w:ascii="楷体" w:eastAsia="楷体" w:hAnsi="楷体" w:cs="楷体" w:hint="eastAsia"/>
          <w:b w:val="0"/>
          <w:sz w:val="24"/>
          <w:szCs w:val="24"/>
        </w:rPr>
        <w:t>（一）竞赛设备</w:t>
      </w:r>
    </w:p>
    <w:p w14:paraId="531B5858" w14:textId="77777777" w:rsidR="001C11DB" w:rsidRDefault="00000000">
      <w:pPr>
        <w:spacing w:line="360" w:lineRule="auto"/>
        <w:ind w:firstLineChars="200" w:firstLine="480"/>
        <w:rPr>
          <w:rFonts w:ascii="仿宋" w:eastAsia="仿宋" w:hAnsi="仿宋"/>
          <w:sz w:val="24"/>
          <w:szCs w:val="24"/>
        </w:rPr>
      </w:pPr>
      <w:r>
        <w:rPr>
          <w:rFonts w:ascii="仿宋" w:eastAsia="仿宋" w:hAnsi="仿宋" w:cs="宋体" w:hint="eastAsia"/>
          <w:sz w:val="24"/>
          <w:szCs w:val="24"/>
        </w:rPr>
        <w:t>竞赛场</w:t>
      </w:r>
      <w:r>
        <w:rPr>
          <w:rFonts w:ascii="仿宋" w:eastAsia="仿宋" w:hAnsi="仿宋" w:cs="宋体"/>
          <w:sz w:val="24"/>
          <w:szCs w:val="24"/>
        </w:rPr>
        <w:t>地</w:t>
      </w:r>
      <w:r>
        <w:rPr>
          <w:rFonts w:ascii="仿宋" w:eastAsia="仿宋" w:hAnsi="仿宋" w:cs="宋体" w:hint="eastAsia"/>
          <w:sz w:val="24"/>
          <w:szCs w:val="24"/>
        </w:rPr>
        <w:t>设备由承办方统一提供，供选手及</w:t>
      </w:r>
      <w:r>
        <w:rPr>
          <w:rFonts w:ascii="仿宋" w:eastAsia="仿宋" w:hAnsi="仿宋" w:cs="宋体"/>
          <w:sz w:val="24"/>
          <w:szCs w:val="24"/>
        </w:rPr>
        <w:t>裁判</w:t>
      </w:r>
      <w:r>
        <w:rPr>
          <w:rFonts w:ascii="仿宋" w:eastAsia="仿宋" w:hAnsi="仿宋" w:cs="宋体" w:hint="eastAsia"/>
          <w:sz w:val="24"/>
          <w:szCs w:val="24"/>
        </w:rPr>
        <w:t>使用的设备，具体场</w:t>
      </w:r>
      <w:r>
        <w:rPr>
          <w:rFonts w:ascii="仿宋" w:eastAsia="仿宋" w:hAnsi="仿宋" w:cs="宋体"/>
          <w:sz w:val="24"/>
          <w:szCs w:val="24"/>
        </w:rPr>
        <w:t>地设备设施</w:t>
      </w:r>
      <w:r>
        <w:rPr>
          <w:rFonts w:ascii="仿宋" w:eastAsia="仿宋" w:hAnsi="仿宋" w:cs="宋体" w:hint="eastAsia"/>
          <w:sz w:val="24"/>
          <w:szCs w:val="24"/>
        </w:rPr>
        <w:t>见</w:t>
      </w:r>
      <w:r>
        <w:rPr>
          <w:rFonts w:ascii="仿宋" w:eastAsia="仿宋" w:hAnsi="仿宋" w:cs="宋体"/>
          <w:sz w:val="24"/>
          <w:szCs w:val="24"/>
        </w:rPr>
        <w:t>表1</w:t>
      </w:r>
      <w:r>
        <w:rPr>
          <w:rFonts w:ascii="仿宋" w:eastAsia="仿宋" w:hAnsi="仿宋" w:cs="宋体" w:hint="eastAsia"/>
          <w:sz w:val="24"/>
          <w:szCs w:val="24"/>
        </w:rPr>
        <w:t>。</w:t>
      </w:r>
    </w:p>
    <w:p w14:paraId="5B191BA8" w14:textId="77777777" w:rsidR="001C11DB" w:rsidRDefault="00000000">
      <w:pPr>
        <w:spacing w:line="360" w:lineRule="auto"/>
        <w:jc w:val="center"/>
        <w:rPr>
          <w:rFonts w:ascii="仿宋" w:eastAsia="仿宋" w:hAnsi="仿宋" w:cs="宋体"/>
          <w:sz w:val="24"/>
          <w:szCs w:val="24"/>
        </w:rPr>
      </w:pPr>
      <w:r>
        <w:rPr>
          <w:rFonts w:ascii="仿宋" w:eastAsia="仿宋" w:hAnsi="仿宋" w:cs="宋体" w:hint="eastAsia"/>
          <w:sz w:val="24"/>
          <w:szCs w:val="24"/>
        </w:rPr>
        <w:t>表</w:t>
      </w:r>
      <w:r>
        <w:rPr>
          <w:rFonts w:ascii="仿宋" w:eastAsia="仿宋" w:hAnsi="仿宋" w:cs="宋体"/>
          <w:sz w:val="24"/>
          <w:szCs w:val="24"/>
        </w:rPr>
        <w:t>1</w:t>
      </w:r>
      <w:r>
        <w:rPr>
          <w:rFonts w:ascii="仿宋" w:eastAsia="仿宋" w:hAnsi="仿宋" w:cs="宋体" w:hint="eastAsia"/>
          <w:sz w:val="24"/>
          <w:szCs w:val="24"/>
        </w:rPr>
        <w:t>：场地设备设施</w:t>
      </w:r>
    </w:p>
    <w:tbl>
      <w:tblPr>
        <w:tblW w:w="818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9"/>
        <w:gridCol w:w="1843"/>
        <w:gridCol w:w="3260"/>
        <w:gridCol w:w="709"/>
        <w:gridCol w:w="709"/>
        <w:gridCol w:w="958"/>
      </w:tblGrid>
      <w:tr w:rsidR="001C11DB" w14:paraId="4E6DED98" w14:textId="77777777">
        <w:trPr>
          <w:trHeight w:val="450"/>
        </w:trPr>
        <w:tc>
          <w:tcPr>
            <w:tcW w:w="709" w:type="dxa"/>
            <w:tcBorders>
              <w:tl2br w:val="nil"/>
              <w:tr2bl w:val="nil"/>
            </w:tcBorders>
            <w:shd w:val="clear" w:color="auto" w:fill="auto"/>
            <w:vAlign w:val="center"/>
          </w:tcPr>
          <w:p w14:paraId="6D46E740"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序号</w:t>
            </w:r>
          </w:p>
        </w:tc>
        <w:tc>
          <w:tcPr>
            <w:tcW w:w="1843" w:type="dxa"/>
            <w:tcBorders>
              <w:tl2br w:val="nil"/>
              <w:tr2bl w:val="nil"/>
            </w:tcBorders>
            <w:shd w:val="clear" w:color="auto" w:fill="auto"/>
            <w:vAlign w:val="center"/>
          </w:tcPr>
          <w:p w14:paraId="54227FAE"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设备、设施名称</w:t>
            </w:r>
          </w:p>
        </w:tc>
        <w:tc>
          <w:tcPr>
            <w:tcW w:w="3260" w:type="dxa"/>
            <w:tcBorders>
              <w:tl2br w:val="nil"/>
              <w:tr2bl w:val="nil"/>
            </w:tcBorders>
            <w:shd w:val="clear" w:color="auto" w:fill="auto"/>
            <w:vAlign w:val="center"/>
          </w:tcPr>
          <w:p w14:paraId="4A8912BF"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型号规格、参数</w:t>
            </w:r>
          </w:p>
        </w:tc>
        <w:tc>
          <w:tcPr>
            <w:tcW w:w="709" w:type="dxa"/>
            <w:tcBorders>
              <w:tl2br w:val="nil"/>
              <w:tr2bl w:val="nil"/>
            </w:tcBorders>
            <w:shd w:val="clear" w:color="auto" w:fill="auto"/>
            <w:vAlign w:val="center"/>
          </w:tcPr>
          <w:p w14:paraId="07A10FBE"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单位</w:t>
            </w:r>
          </w:p>
        </w:tc>
        <w:tc>
          <w:tcPr>
            <w:tcW w:w="709" w:type="dxa"/>
            <w:tcBorders>
              <w:tl2br w:val="nil"/>
              <w:tr2bl w:val="nil"/>
            </w:tcBorders>
            <w:shd w:val="clear" w:color="auto" w:fill="auto"/>
            <w:vAlign w:val="center"/>
          </w:tcPr>
          <w:p w14:paraId="48E5A425"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数</w:t>
            </w:r>
            <w:r>
              <w:rPr>
                <w:rFonts w:ascii="仿宋" w:eastAsia="仿宋" w:hAnsi="仿宋" w:cs="宋体"/>
                <w:sz w:val="24"/>
                <w:szCs w:val="24"/>
              </w:rPr>
              <w:t>量</w:t>
            </w:r>
          </w:p>
        </w:tc>
        <w:tc>
          <w:tcPr>
            <w:tcW w:w="958" w:type="dxa"/>
            <w:tcBorders>
              <w:tl2br w:val="nil"/>
              <w:tr2bl w:val="nil"/>
            </w:tcBorders>
            <w:shd w:val="clear" w:color="auto" w:fill="auto"/>
            <w:vAlign w:val="center"/>
          </w:tcPr>
          <w:p w14:paraId="2CD6FB28"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备注</w:t>
            </w:r>
          </w:p>
        </w:tc>
      </w:tr>
      <w:tr w:rsidR="001C11DB" w14:paraId="1FD65883" w14:textId="77777777">
        <w:trPr>
          <w:trHeight w:val="561"/>
        </w:trPr>
        <w:tc>
          <w:tcPr>
            <w:tcW w:w="709" w:type="dxa"/>
            <w:tcBorders>
              <w:tl2br w:val="nil"/>
              <w:tr2bl w:val="nil"/>
            </w:tcBorders>
            <w:shd w:val="clear" w:color="auto" w:fill="auto"/>
            <w:vAlign w:val="center"/>
          </w:tcPr>
          <w:p w14:paraId="6A40C5AB"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1</w:t>
            </w:r>
          </w:p>
        </w:tc>
        <w:tc>
          <w:tcPr>
            <w:tcW w:w="1843" w:type="dxa"/>
            <w:tcBorders>
              <w:tl2br w:val="nil"/>
              <w:tr2bl w:val="nil"/>
            </w:tcBorders>
            <w:shd w:val="clear" w:color="auto" w:fill="auto"/>
            <w:vAlign w:val="center"/>
          </w:tcPr>
          <w:p w14:paraId="51EC2F13" w14:textId="77777777" w:rsidR="001C11DB" w:rsidRDefault="00000000">
            <w:pPr>
              <w:rPr>
                <w:rFonts w:ascii="仿宋" w:eastAsia="仿宋" w:hAnsi="仿宋" w:cs="宋体"/>
                <w:sz w:val="24"/>
                <w:szCs w:val="24"/>
              </w:rPr>
            </w:pPr>
            <w:r>
              <w:rPr>
                <w:rFonts w:ascii="仿宋" w:eastAsia="仿宋" w:hAnsi="仿宋" w:cs="宋体" w:hint="eastAsia"/>
                <w:sz w:val="24"/>
                <w:szCs w:val="24"/>
              </w:rPr>
              <w:t>数控铣床</w:t>
            </w:r>
          </w:p>
        </w:tc>
        <w:tc>
          <w:tcPr>
            <w:tcW w:w="3260" w:type="dxa"/>
            <w:tcBorders>
              <w:tl2br w:val="nil"/>
              <w:tr2bl w:val="nil"/>
            </w:tcBorders>
            <w:shd w:val="clear" w:color="auto" w:fill="auto"/>
            <w:vAlign w:val="center"/>
          </w:tcPr>
          <w:p w14:paraId="6CD6D2B4" w14:textId="77777777" w:rsidR="001C11DB" w:rsidRDefault="00000000">
            <w:pPr>
              <w:jc w:val="left"/>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型号： XK713A</w:t>
            </w:r>
          </w:p>
          <w:p w14:paraId="085E2553" w14:textId="77777777" w:rsidR="001C11DB" w:rsidRDefault="00000000">
            <w:pPr>
              <w:jc w:val="left"/>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工作台：≥800×350</w:t>
            </w:r>
          </w:p>
          <w:p w14:paraId="1ECAA437" w14:textId="77777777" w:rsidR="001C11DB" w:rsidRDefault="00000000">
            <w:pPr>
              <w:jc w:val="left"/>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三轴行程：X≥600；Y≥410；Z≥510</w:t>
            </w:r>
          </w:p>
          <w:p w14:paraId="5F0A9B42" w14:textId="77777777" w:rsidR="001C11DB" w:rsidRDefault="00000000">
            <w:pPr>
              <w:jc w:val="left"/>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主轴转速：≥7000rpm</w:t>
            </w:r>
          </w:p>
          <w:p w14:paraId="34F3258B" w14:textId="77777777" w:rsidR="001C11DB" w:rsidRDefault="00000000">
            <w:pPr>
              <w:jc w:val="left"/>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主电机额定功率/最大功率：5.5/7.5Kw</w:t>
            </w:r>
          </w:p>
          <w:p w14:paraId="6EF414EB" w14:textId="77777777" w:rsidR="001C11DB" w:rsidRDefault="00000000">
            <w:pPr>
              <w:jc w:val="left"/>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主轴锥度：BT40</w:t>
            </w:r>
          </w:p>
          <w:p w14:paraId="24D369E4" w14:textId="77777777" w:rsidR="001C11DB" w:rsidRDefault="00000000">
            <w:pPr>
              <w:jc w:val="left"/>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快速进给速度：三轴均为20m/min</w:t>
            </w:r>
          </w:p>
          <w:p w14:paraId="5D9226AB" w14:textId="77777777" w:rsidR="001C11DB" w:rsidRDefault="00000000">
            <w:pPr>
              <w:jc w:val="left"/>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工进速度：三轴均为10m/min</w:t>
            </w:r>
          </w:p>
          <w:p w14:paraId="4AE25BF7" w14:textId="77777777" w:rsidR="001C11DB" w:rsidRDefault="00000000">
            <w:pPr>
              <w:jc w:val="left"/>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定位精度：三轴均为0.01mm</w:t>
            </w:r>
          </w:p>
          <w:p w14:paraId="68EEF782" w14:textId="77777777" w:rsidR="001C11DB" w:rsidRDefault="00000000">
            <w:pPr>
              <w:spacing w:line="360" w:lineRule="auto"/>
              <w:rPr>
                <w:rFonts w:ascii="仿宋" w:eastAsia="仿宋" w:hAnsi="仿宋"/>
                <w:color w:val="000000" w:themeColor="text1"/>
                <w:kern w:val="0"/>
                <w:sz w:val="24"/>
                <w:szCs w:val="24"/>
              </w:rPr>
            </w:pPr>
            <w:r>
              <w:rPr>
                <w:rFonts w:ascii="仿宋" w:eastAsia="仿宋" w:hAnsi="仿宋"/>
                <w:color w:val="000000" w:themeColor="text1"/>
                <w:kern w:val="0"/>
                <w:sz w:val="24"/>
                <w:szCs w:val="24"/>
              </w:rPr>
              <w:lastRenderedPageBreak/>
              <w:t>重复定位精度：三</w:t>
            </w:r>
            <w:r>
              <w:rPr>
                <w:rFonts w:ascii="仿宋" w:eastAsia="仿宋" w:hAnsi="仿宋" w:hint="eastAsia"/>
                <w:color w:val="000000" w:themeColor="text1"/>
                <w:kern w:val="0"/>
                <w:sz w:val="24"/>
                <w:szCs w:val="24"/>
              </w:rPr>
              <w:t>轴均为</w:t>
            </w:r>
            <w:r>
              <w:rPr>
                <w:rFonts w:ascii="仿宋" w:eastAsia="仿宋" w:hAnsi="仿宋"/>
                <w:color w:val="000000" w:themeColor="text1"/>
                <w:kern w:val="0"/>
                <w:sz w:val="24"/>
                <w:szCs w:val="24"/>
              </w:rPr>
              <w:t>0.0</w:t>
            </w:r>
            <w:r>
              <w:rPr>
                <w:rFonts w:ascii="仿宋" w:eastAsia="仿宋" w:hAnsi="仿宋" w:hint="eastAsia"/>
                <w:color w:val="000000" w:themeColor="text1"/>
                <w:kern w:val="0"/>
                <w:sz w:val="24"/>
                <w:szCs w:val="24"/>
              </w:rPr>
              <w:t>1mm</w:t>
            </w:r>
          </w:p>
          <w:p w14:paraId="329A1BD5" w14:textId="77777777" w:rsidR="001C11DB" w:rsidRDefault="00000000">
            <w:pPr>
              <w:jc w:val="left"/>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系统：法那克0i MB</w:t>
            </w:r>
          </w:p>
        </w:tc>
        <w:tc>
          <w:tcPr>
            <w:tcW w:w="709" w:type="dxa"/>
            <w:tcBorders>
              <w:tl2br w:val="nil"/>
              <w:tr2bl w:val="nil"/>
            </w:tcBorders>
            <w:shd w:val="clear" w:color="auto" w:fill="auto"/>
            <w:vAlign w:val="center"/>
          </w:tcPr>
          <w:p w14:paraId="5D2A798B" w14:textId="77777777" w:rsidR="001C11DB" w:rsidRDefault="00000000">
            <w:pPr>
              <w:jc w:val="center"/>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lastRenderedPageBreak/>
              <w:t>台</w:t>
            </w:r>
          </w:p>
        </w:tc>
        <w:tc>
          <w:tcPr>
            <w:tcW w:w="709" w:type="dxa"/>
            <w:tcBorders>
              <w:tl2br w:val="nil"/>
              <w:tr2bl w:val="nil"/>
            </w:tcBorders>
            <w:vAlign w:val="center"/>
          </w:tcPr>
          <w:p w14:paraId="4185A80E" w14:textId="77777777" w:rsidR="001C11DB" w:rsidRDefault="00000000">
            <w:pPr>
              <w:jc w:val="center"/>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7</w:t>
            </w:r>
          </w:p>
        </w:tc>
        <w:tc>
          <w:tcPr>
            <w:tcW w:w="958" w:type="dxa"/>
            <w:tcBorders>
              <w:tl2br w:val="nil"/>
              <w:tr2bl w:val="nil"/>
            </w:tcBorders>
            <w:vAlign w:val="center"/>
          </w:tcPr>
          <w:p w14:paraId="3F8D03C4" w14:textId="77777777" w:rsidR="001C11DB" w:rsidRDefault="00000000">
            <w:pPr>
              <w:rPr>
                <w:rFonts w:ascii="仿宋" w:eastAsia="仿宋" w:hAnsi="仿宋" w:cs="宋体"/>
                <w:sz w:val="24"/>
                <w:szCs w:val="24"/>
              </w:rPr>
            </w:pPr>
            <w:r>
              <w:rPr>
                <w:rFonts w:ascii="仿宋" w:eastAsia="仿宋" w:hAnsi="仿宋" w:cs="宋体"/>
                <w:sz w:val="24"/>
                <w:szCs w:val="24"/>
              </w:rPr>
              <w:t>发那科0i</w:t>
            </w:r>
            <w:r>
              <w:rPr>
                <w:rFonts w:ascii="仿宋" w:eastAsia="仿宋" w:hAnsi="仿宋" w:cs="宋体" w:hint="eastAsia"/>
                <w:sz w:val="24"/>
                <w:szCs w:val="24"/>
              </w:rPr>
              <w:t xml:space="preserve"> </w:t>
            </w:r>
            <w:r>
              <w:rPr>
                <w:rFonts w:ascii="仿宋" w:eastAsia="仿宋" w:hAnsi="仿宋" w:cs="宋体"/>
                <w:sz w:val="24"/>
                <w:szCs w:val="24"/>
              </w:rPr>
              <w:t>M</w:t>
            </w:r>
            <w:r>
              <w:rPr>
                <w:rFonts w:ascii="仿宋" w:eastAsia="仿宋" w:hAnsi="仿宋" w:cs="宋体" w:hint="eastAsia"/>
                <w:sz w:val="24"/>
                <w:szCs w:val="24"/>
              </w:rPr>
              <w:t>B</w:t>
            </w:r>
            <w:r>
              <w:rPr>
                <w:rFonts w:ascii="仿宋" w:eastAsia="仿宋" w:hAnsi="仿宋" w:cs="宋体"/>
                <w:sz w:val="24"/>
                <w:szCs w:val="24"/>
              </w:rPr>
              <w:t>共</w:t>
            </w:r>
            <w:r>
              <w:rPr>
                <w:rFonts w:ascii="仿宋" w:eastAsia="仿宋" w:hAnsi="仿宋" w:cs="宋体" w:hint="eastAsia"/>
                <w:sz w:val="24"/>
                <w:szCs w:val="24"/>
              </w:rPr>
              <w:t>7</w:t>
            </w:r>
            <w:r>
              <w:rPr>
                <w:rFonts w:ascii="仿宋" w:eastAsia="仿宋" w:hAnsi="仿宋" w:cs="宋体"/>
                <w:sz w:val="24"/>
                <w:szCs w:val="24"/>
              </w:rPr>
              <w:t>台</w:t>
            </w:r>
          </w:p>
        </w:tc>
      </w:tr>
      <w:tr w:rsidR="001C11DB" w14:paraId="10E5265C" w14:textId="77777777">
        <w:trPr>
          <w:trHeight w:val="435"/>
        </w:trPr>
        <w:tc>
          <w:tcPr>
            <w:tcW w:w="709" w:type="dxa"/>
            <w:tcBorders>
              <w:tl2br w:val="nil"/>
              <w:tr2bl w:val="nil"/>
            </w:tcBorders>
            <w:shd w:val="clear" w:color="auto" w:fill="auto"/>
            <w:vAlign w:val="center"/>
          </w:tcPr>
          <w:p w14:paraId="7D0E590D"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2</w:t>
            </w:r>
          </w:p>
        </w:tc>
        <w:tc>
          <w:tcPr>
            <w:tcW w:w="1843" w:type="dxa"/>
            <w:tcBorders>
              <w:tl2br w:val="nil"/>
              <w:tr2bl w:val="nil"/>
            </w:tcBorders>
            <w:shd w:val="clear" w:color="auto" w:fill="auto"/>
            <w:vAlign w:val="center"/>
          </w:tcPr>
          <w:p w14:paraId="2A7B4228" w14:textId="77777777" w:rsidR="001C11DB" w:rsidRDefault="00000000">
            <w:pPr>
              <w:rPr>
                <w:rFonts w:ascii="仿宋" w:eastAsia="仿宋" w:hAnsi="仿宋" w:cs="宋体"/>
                <w:sz w:val="24"/>
                <w:szCs w:val="24"/>
              </w:rPr>
            </w:pPr>
            <w:r>
              <w:rPr>
                <w:rFonts w:ascii="仿宋" w:eastAsia="仿宋" w:hAnsi="仿宋" w:cs="宋体" w:hint="eastAsia"/>
                <w:sz w:val="24"/>
                <w:szCs w:val="24"/>
              </w:rPr>
              <w:t>台</w:t>
            </w:r>
            <w:r>
              <w:rPr>
                <w:rFonts w:ascii="仿宋" w:eastAsia="仿宋" w:hAnsi="仿宋" w:cs="宋体"/>
                <w:sz w:val="24"/>
                <w:szCs w:val="24"/>
              </w:rPr>
              <w:t>式钻床</w:t>
            </w:r>
          </w:p>
        </w:tc>
        <w:tc>
          <w:tcPr>
            <w:tcW w:w="3260" w:type="dxa"/>
            <w:tcBorders>
              <w:tl2br w:val="nil"/>
              <w:tr2bl w:val="nil"/>
            </w:tcBorders>
            <w:shd w:val="clear" w:color="auto" w:fill="auto"/>
            <w:vAlign w:val="center"/>
          </w:tcPr>
          <w:p w14:paraId="55A5CAE0" w14:textId="77777777" w:rsidR="001C11DB" w:rsidRDefault="00000000">
            <w:pPr>
              <w:jc w:val="left"/>
              <w:rPr>
                <w:rFonts w:ascii="仿宋" w:eastAsia="仿宋" w:hAnsi="仿宋" w:cs="宋体"/>
                <w:sz w:val="24"/>
                <w:szCs w:val="24"/>
              </w:rPr>
            </w:pPr>
            <w:r>
              <w:rPr>
                <w:rFonts w:ascii="仿宋" w:eastAsia="仿宋" w:hAnsi="仿宋" w:cs="宋体" w:hint="eastAsia"/>
                <w:sz w:val="24"/>
                <w:szCs w:val="24"/>
              </w:rPr>
              <w:t>中祥ZX-16</w:t>
            </w:r>
          </w:p>
        </w:tc>
        <w:tc>
          <w:tcPr>
            <w:tcW w:w="709" w:type="dxa"/>
            <w:tcBorders>
              <w:tl2br w:val="nil"/>
              <w:tr2bl w:val="nil"/>
            </w:tcBorders>
            <w:shd w:val="clear" w:color="auto" w:fill="auto"/>
            <w:vAlign w:val="center"/>
          </w:tcPr>
          <w:p w14:paraId="5464E51D"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台</w:t>
            </w:r>
          </w:p>
        </w:tc>
        <w:tc>
          <w:tcPr>
            <w:tcW w:w="709" w:type="dxa"/>
            <w:tcBorders>
              <w:tl2br w:val="nil"/>
              <w:tr2bl w:val="nil"/>
            </w:tcBorders>
            <w:vAlign w:val="center"/>
          </w:tcPr>
          <w:p w14:paraId="3DB67F66" w14:textId="77777777" w:rsidR="001C11DB" w:rsidRDefault="00000000">
            <w:pPr>
              <w:jc w:val="center"/>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7</w:t>
            </w:r>
          </w:p>
        </w:tc>
        <w:tc>
          <w:tcPr>
            <w:tcW w:w="958" w:type="dxa"/>
            <w:tcBorders>
              <w:tl2br w:val="nil"/>
              <w:tr2bl w:val="nil"/>
            </w:tcBorders>
            <w:vAlign w:val="center"/>
          </w:tcPr>
          <w:p w14:paraId="1D423B2E" w14:textId="77777777" w:rsidR="001C11DB" w:rsidRDefault="001C11DB">
            <w:pPr>
              <w:rPr>
                <w:rFonts w:ascii="仿宋" w:eastAsia="仿宋" w:hAnsi="仿宋" w:cs="宋体"/>
                <w:sz w:val="24"/>
                <w:szCs w:val="24"/>
              </w:rPr>
            </w:pPr>
          </w:p>
        </w:tc>
      </w:tr>
      <w:tr w:rsidR="001C11DB" w14:paraId="2B6A946E" w14:textId="77777777">
        <w:trPr>
          <w:trHeight w:val="479"/>
        </w:trPr>
        <w:tc>
          <w:tcPr>
            <w:tcW w:w="709" w:type="dxa"/>
            <w:tcBorders>
              <w:tl2br w:val="nil"/>
              <w:tr2bl w:val="nil"/>
            </w:tcBorders>
            <w:shd w:val="clear" w:color="auto" w:fill="auto"/>
            <w:vAlign w:val="center"/>
          </w:tcPr>
          <w:p w14:paraId="41FD584F"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3</w:t>
            </w:r>
          </w:p>
        </w:tc>
        <w:tc>
          <w:tcPr>
            <w:tcW w:w="1843" w:type="dxa"/>
            <w:tcBorders>
              <w:tl2br w:val="nil"/>
              <w:tr2bl w:val="nil"/>
            </w:tcBorders>
            <w:shd w:val="clear" w:color="auto" w:fill="auto"/>
            <w:vAlign w:val="center"/>
          </w:tcPr>
          <w:p w14:paraId="2F31B414" w14:textId="77777777" w:rsidR="001C11DB" w:rsidRDefault="00000000">
            <w:pPr>
              <w:rPr>
                <w:rFonts w:ascii="仿宋" w:eastAsia="仿宋" w:hAnsi="仿宋" w:cs="宋体"/>
                <w:sz w:val="24"/>
                <w:szCs w:val="24"/>
              </w:rPr>
            </w:pPr>
            <w:r>
              <w:rPr>
                <w:rFonts w:ascii="仿宋" w:eastAsia="仿宋" w:hAnsi="仿宋" w:cs="宋体" w:hint="eastAsia"/>
                <w:sz w:val="24"/>
                <w:szCs w:val="24"/>
              </w:rPr>
              <w:t>台式砂</w:t>
            </w:r>
            <w:r>
              <w:rPr>
                <w:rFonts w:ascii="仿宋" w:eastAsia="仿宋" w:hAnsi="仿宋" w:cs="宋体"/>
                <w:sz w:val="24"/>
                <w:szCs w:val="24"/>
              </w:rPr>
              <w:t>轮机</w:t>
            </w:r>
          </w:p>
        </w:tc>
        <w:tc>
          <w:tcPr>
            <w:tcW w:w="3260" w:type="dxa"/>
            <w:tcBorders>
              <w:tl2br w:val="nil"/>
              <w:tr2bl w:val="nil"/>
            </w:tcBorders>
            <w:shd w:val="clear" w:color="auto" w:fill="auto"/>
            <w:vAlign w:val="center"/>
          </w:tcPr>
          <w:p w14:paraId="20D633E4" w14:textId="77777777" w:rsidR="001C11DB" w:rsidRDefault="001C11DB">
            <w:pPr>
              <w:jc w:val="center"/>
              <w:rPr>
                <w:rFonts w:ascii="仿宋" w:eastAsia="仿宋" w:hAnsi="仿宋" w:cs="宋体"/>
                <w:sz w:val="24"/>
                <w:szCs w:val="24"/>
              </w:rPr>
            </w:pPr>
          </w:p>
        </w:tc>
        <w:tc>
          <w:tcPr>
            <w:tcW w:w="709" w:type="dxa"/>
            <w:tcBorders>
              <w:tl2br w:val="nil"/>
              <w:tr2bl w:val="nil"/>
            </w:tcBorders>
            <w:shd w:val="clear" w:color="auto" w:fill="auto"/>
            <w:vAlign w:val="center"/>
          </w:tcPr>
          <w:p w14:paraId="54917663"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台</w:t>
            </w:r>
          </w:p>
        </w:tc>
        <w:tc>
          <w:tcPr>
            <w:tcW w:w="709" w:type="dxa"/>
            <w:tcBorders>
              <w:tl2br w:val="nil"/>
              <w:tr2bl w:val="nil"/>
            </w:tcBorders>
            <w:vAlign w:val="center"/>
          </w:tcPr>
          <w:p w14:paraId="6B779585" w14:textId="77777777" w:rsidR="001C11DB" w:rsidRDefault="00000000">
            <w:pPr>
              <w:jc w:val="center"/>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2</w:t>
            </w:r>
          </w:p>
        </w:tc>
        <w:tc>
          <w:tcPr>
            <w:tcW w:w="958" w:type="dxa"/>
            <w:tcBorders>
              <w:tl2br w:val="nil"/>
              <w:tr2bl w:val="nil"/>
            </w:tcBorders>
            <w:vAlign w:val="center"/>
          </w:tcPr>
          <w:p w14:paraId="65AFFC2F" w14:textId="77777777" w:rsidR="001C11DB" w:rsidRDefault="001C11DB">
            <w:pPr>
              <w:rPr>
                <w:rFonts w:ascii="仿宋" w:eastAsia="仿宋" w:hAnsi="仿宋" w:cs="宋体"/>
                <w:sz w:val="24"/>
                <w:szCs w:val="24"/>
              </w:rPr>
            </w:pPr>
          </w:p>
        </w:tc>
      </w:tr>
      <w:tr w:rsidR="001C11DB" w14:paraId="712BF15A" w14:textId="77777777">
        <w:trPr>
          <w:trHeight w:val="425"/>
        </w:trPr>
        <w:tc>
          <w:tcPr>
            <w:tcW w:w="709" w:type="dxa"/>
            <w:tcBorders>
              <w:tl2br w:val="nil"/>
              <w:tr2bl w:val="nil"/>
            </w:tcBorders>
            <w:shd w:val="clear" w:color="auto" w:fill="auto"/>
            <w:vAlign w:val="center"/>
          </w:tcPr>
          <w:p w14:paraId="32CD1561"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4</w:t>
            </w:r>
          </w:p>
        </w:tc>
        <w:tc>
          <w:tcPr>
            <w:tcW w:w="1843" w:type="dxa"/>
            <w:tcBorders>
              <w:tl2br w:val="nil"/>
              <w:tr2bl w:val="nil"/>
            </w:tcBorders>
            <w:shd w:val="clear" w:color="auto" w:fill="auto"/>
            <w:vAlign w:val="center"/>
          </w:tcPr>
          <w:p w14:paraId="00BA06C7" w14:textId="77777777" w:rsidR="001C11DB" w:rsidRDefault="00000000">
            <w:pPr>
              <w:rPr>
                <w:rFonts w:ascii="仿宋" w:eastAsia="仿宋" w:hAnsi="仿宋" w:cs="宋体"/>
                <w:sz w:val="24"/>
                <w:szCs w:val="24"/>
              </w:rPr>
            </w:pPr>
            <w:r>
              <w:rPr>
                <w:rFonts w:ascii="仿宋" w:eastAsia="仿宋" w:hAnsi="仿宋" w:cs="宋体" w:hint="eastAsia"/>
                <w:sz w:val="24"/>
                <w:szCs w:val="24"/>
              </w:rPr>
              <w:t>注塑机</w:t>
            </w:r>
          </w:p>
        </w:tc>
        <w:tc>
          <w:tcPr>
            <w:tcW w:w="3260" w:type="dxa"/>
            <w:tcBorders>
              <w:tl2br w:val="nil"/>
              <w:tr2bl w:val="nil"/>
            </w:tcBorders>
            <w:shd w:val="clear" w:color="auto" w:fill="auto"/>
            <w:vAlign w:val="center"/>
          </w:tcPr>
          <w:p w14:paraId="7BA2C047" w14:textId="77777777" w:rsidR="001C11DB" w:rsidRDefault="00000000">
            <w:pPr>
              <w:jc w:val="left"/>
              <w:rPr>
                <w:rFonts w:ascii="仿宋" w:eastAsia="仿宋" w:hAnsi="仿宋" w:cs="宋体"/>
                <w:sz w:val="24"/>
                <w:szCs w:val="24"/>
              </w:rPr>
            </w:pPr>
            <w:r>
              <w:rPr>
                <w:rFonts w:ascii="仿宋" w:eastAsia="仿宋" w:hAnsi="仿宋" w:cs="宋体" w:hint="eastAsia"/>
                <w:sz w:val="24"/>
                <w:szCs w:val="24"/>
              </w:rPr>
              <w:t>卧式螺杆注塑机 60T</w:t>
            </w:r>
          </w:p>
        </w:tc>
        <w:tc>
          <w:tcPr>
            <w:tcW w:w="709" w:type="dxa"/>
            <w:tcBorders>
              <w:tl2br w:val="nil"/>
              <w:tr2bl w:val="nil"/>
            </w:tcBorders>
            <w:shd w:val="clear" w:color="auto" w:fill="auto"/>
            <w:vAlign w:val="center"/>
          </w:tcPr>
          <w:p w14:paraId="2DB768A5"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台</w:t>
            </w:r>
          </w:p>
        </w:tc>
        <w:tc>
          <w:tcPr>
            <w:tcW w:w="709" w:type="dxa"/>
            <w:tcBorders>
              <w:tl2br w:val="nil"/>
              <w:tr2bl w:val="nil"/>
            </w:tcBorders>
            <w:vAlign w:val="center"/>
          </w:tcPr>
          <w:p w14:paraId="703642E7" w14:textId="77777777" w:rsidR="001C11DB" w:rsidRDefault="00000000">
            <w:pPr>
              <w:jc w:val="center"/>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1</w:t>
            </w:r>
          </w:p>
        </w:tc>
        <w:tc>
          <w:tcPr>
            <w:tcW w:w="958" w:type="dxa"/>
            <w:tcBorders>
              <w:tl2br w:val="nil"/>
              <w:tr2bl w:val="nil"/>
            </w:tcBorders>
            <w:vAlign w:val="center"/>
          </w:tcPr>
          <w:p w14:paraId="6CB18443" w14:textId="77777777" w:rsidR="001C11DB" w:rsidRDefault="00000000">
            <w:pPr>
              <w:rPr>
                <w:rFonts w:ascii="仿宋" w:eastAsia="仿宋" w:hAnsi="仿宋" w:cs="宋体"/>
                <w:sz w:val="24"/>
                <w:szCs w:val="24"/>
              </w:rPr>
            </w:pPr>
            <w:r>
              <w:rPr>
                <w:rFonts w:ascii="仿宋" w:eastAsia="仿宋" w:hAnsi="仿宋" w:cs="宋体" w:hint="eastAsia"/>
                <w:sz w:val="24"/>
                <w:szCs w:val="24"/>
              </w:rPr>
              <w:t>配修模钳工台</w:t>
            </w:r>
          </w:p>
        </w:tc>
      </w:tr>
      <w:tr w:rsidR="001C11DB" w14:paraId="2056583C" w14:textId="77777777">
        <w:trPr>
          <w:trHeight w:val="405"/>
        </w:trPr>
        <w:tc>
          <w:tcPr>
            <w:tcW w:w="709" w:type="dxa"/>
            <w:tcBorders>
              <w:tl2br w:val="nil"/>
              <w:tr2bl w:val="nil"/>
            </w:tcBorders>
            <w:shd w:val="clear" w:color="auto" w:fill="auto"/>
            <w:vAlign w:val="center"/>
          </w:tcPr>
          <w:p w14:paraId="3DD70301"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5</w:t>
            </w:r>
          </w:p>
        </w:tc>
        <w:tc>
          <w:tcPr>
            <w:tcW w:w="1843" w:type="dxa"/>
            <w:tcBorders>
              <w:tl2br w:val="nil"/>
              <w:tr2bl w:val="nil"/>
            </w:tcBorders>
            <w:shd w:val="clear" w:color="auto" w:fill="auto"/>
            <w:vAlign w:val="center"/>
          </w:tcPr>
          <w:p w14:paraId="7C9B1A32" w14:textId="77777777" w:rsidR="001C11DB" w:rsidRDefault="00000000">
            <w:pPr>
              <w:jc w:val="left"/>
              <w:rPr>
                <w:rFonts w:ascii="仿宋" w:eastAsia="仿宋" w:hAnsi="仿宋" w:cs="宋体"/>
                <w:sz w:val="24"/>
                <w:szCs w:val="24"/>
              </w:rPr>
            </w:pPr>
            <w:r>
              <w:rPr>
                <w:rFonts w:ascii="仿宋" w:eastAsia="仿宋" w:hAnsi="仿宋" w:cs="宋体" w:hint="eastAsia"/>
                <w:sz w:val="24"/>
                <w:szCs w:val="24"/>
              </w:rPr>
              <w:t>电</w:t>
            </w:r>
            <w:r>
              <w:rPr>
                <w:rFonts w:ascii="仿宋" w:eastAsia="仿宋" w:hAnsi="仿宋" w:cs="宋体"/>
                <w:sz w:val="24"/>
                <w:szCs w:val="24"/>
              </w:rPr>
              <w:t>脑</w:t>
            </w:r>
          </w:p>
        </w:tc>
        <w:tc>
          <w:tcPr>
            <w:tcW w:w="3260" w:type="dxa"/>
            <w:tcBorders>
              <w:tl2br w:val="nil"/>
              <w:tr2bl w:val="nil"/>
            </w:tcBorders>
            <w:shd w:val="clear" w:color="auto" w:fill="auto"/>
            <w:vAlign w:val="center"/>
          </w:tcPr>
          <w:p w14:paraId="6548F263" w14:textId="77777777" w:rsidR="001C11DB" w:rsidRDefault="00000000">
            <w:pPr>
              <w:ind w:leftChars="-51" w:left="-107"/>
              <w:rPr>
                <w:rFonts w:ascii="仿宋" w:eastAsia="仿宋" w:hAnsi="仿宋" w:cs="宋体"/>
                <w:sz w:val="24"/>
                <w:szCs w:val="24"/>
              </w:rPr>
            </w:pPr>
            <w:r>
              <w:rPr>
                <w:rFonts w:ascii="仿宋" w:eastAsia="仿宋" w:hAnsi="仿宋" w:cs="宋体" w:hint="eastAsia"/>
                <w:sz w:val="24"/>
                <w:szCs w:val="24"/>
              </w:rPr>
              <w:t>预装系统：Win10 64位</w:t>
            </w:r>
          </w:p>
          <w:p w14:paraId="3A87B47B" w14:textId="77777777" w:rsidR="001C11DB" w:rsidRDefault="00000000">
            <w:pPr>
              <w:ind w:leftChars="-51" w:left="-107"/>
              <w:jc w:val="left"/>
              <w:rPr>
                <w:rFonts w:ascii="仿宋" w:eastAsia="仿宋" w:hAnsi="仿宋" w:cs="宋体"/>
                <w:sz w:val="24"/>
                <w:szCs w:val="24"/>
              </w:rPr>
            </w:pPr>
            <w:r>
              <w:rPr>
                <w:rFonts w:ascii="仿宋" w:eastAsia="仿宋" w:hAnsi="仿宋" w:cs="宋体" w:hint="eastAsia"/>
                <w:sz w:val="24"/>
                <w:szCs w:val="24"/>
              </w:rPr>
              <w:t>预装软件：见表4-3</w:t>
            </w:r>
          </w:p>
        </w:tc>
        <w:tc>
          <w:tcPr>
            <w:tcW w:w="709" w:type="dxa"/>
            <w:tcBorders>
              <w:tl2br w:val="nil"/>
              <w:tr2bl w:val="nil"/>
            </w:tcBorders>
            <w:shd w:val="clear" w:color="auto" w:fill="auto"/>
            <w:vAlign w:val="center"/>
          </w:tcPr>
          <w:p w14:paraId="03239779"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台</w:t>
            </w:r>
          </w:p>
        </w:tc>
        <w:tc>
          <w:tcPr>
            <w:tcW w:w="709" w:type="dxa"/>
            <w:tcBorders>
              <w:tl2br w:val="nil"/>
              <w:tr2bl w:val="nil"/>
            </w:tcBorders>
            <w:vAlign w:val="center"/>
          </w:tcPr>
          <w:p w14:paraId="0776A6B2" w14:textId="77777777" w:rsidR="001C11DB" w:rsidRDefault="00000000">
            <w:pPr>
              <w:jc w:val="center"/>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7</w:t>
            </w:r>
          </w:p>
        </w:tc>
        <w:tc>
          <w:tcPr>
            <w:tcW w:w="958" w:type="dxa"/>
            <w:tcBorders>
              <w:tl2br w:val="nil"/>
              <w:tr2bl w:val="nil"/>
            </w:tcBorders>
            <w:vAlign w:val="center"/>
          </w:tcPr>
          <w:p w14:paraId="6DE5B4CF" w14:textId="77777777" w:rsidR="001C11DB" w:rsidRDefault="001C11DB">
            <w:pPr>
              <w:jc w:val="center"/>
              <w:rPr>
                <w:rFonts w:ascii="仿宋" w:eastAsia="仿宋" w:hAnsi="仿宋" w:cs="宋体"/>
                <w:sz w:val="24"/>
                <w:szCs w:val="24"/>
              </w:rPr>
            </w:pPr>
          </w:p>
        </w:tc>
      </w:tr>
      <w:tr w:rsidR="001C11DB" w14:paraId="4AF3FF4D" w14:textId="77777777">
        <w:trPr>
          <w:trHeight w:val="405"/>
        </w:trPr>
        <w:tc>
          <w:tcPr>
            <w:tcW w:w="709" w:type="dxa"/>
            <w:tcBorders>
              <w:tl2br w:val="nil"/>
              <w:tr2bl w:val="nil"/>
            </w:tcBorders>
            <w:shd w:val="clear" w:color="auto" w:fill="auto"/>
            <w:vAlign w:val="center"/>
          </w:tcPr>
          <w:p w14:paraId="2B83C7D8"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6</w:t>
            </w:r>
          </w:p>
        </w:tc>
        <w:tc>
          <w:tcPr>
            <w:tcW w:w="1843" w:type="dxa"/>
            <w:tcBorders>
              <w:tl2br w:val="nil"/>
              <w:tr2bl w:val="nil"/>
            </w:tcBorders>
            <w:shd w:val="clear" w:color="auto" w:fill="auto"/>
            <w:vAlign w:val="center"/>
          </w:tcPr>
          <w:p w14:paraId="79967F55" w14:textId="77777777" w:rsidR="001C11DB" w:rsidRDefault="00000000">
            <w:pPr>
              <w:rPr>
                <w:rFonts w:ascii="仿宋" w:eastAsia="仿宋" w:hAnsi="仿宋" w:cs="宋体"/>
                <w:sz w:val="24"/>
                <w:szCs w:val="24"/>
              </w:rPr>
            </w:pPr>
            <w:r>
              <w:rPr>
                <w:rFonts w:ascii="仿宋" w:eastAsia="仿宋" w:hAnsi="仿宋" w:cs="宋体" w:hint="eastAsia"/>
                <w:sz w:val="24"/>
                <w:szCs w:val="24"/>
              </w:rPr>
              <w:t>三坐标测量机</w:t>
            </w:r>
          </w:p>
        </w:tc>
        <w:tc>
          <w:tcPr>
            <w:tcW w:w="3260" w:type="dxa"/>
            <w:tcBorders>
              <w:tl2br w:val="nil"/>
              <w:tr2bl w:val="nil"/>
            </w:tcBorders>
            <w:shd w:val="clear" w:color="auto" w:fill="auto"/>
            <w:vAlign w:val="center"/>
          </w:tcPr>
          <w:p w14:paraId="1D9FE63A" w14:textId="77777777" w:rsidR="001C11DB" w:rsidRDefault="001C11DB">
            <w:pPr>
              <w:jc w:val="center"/>
              <w:rPr>
                <w:rFonts w:ascii="仿宋" w:eastAsia="仿宋" w:hAnsi="仿宋" w:cs="宋体"/>
                <w:sz w:val="24"/>
                <w:szCs w:val="24"/>
              </w:rPr>
            </w:pPr>
          </w:p>
        </w:tc>
        <w:tc>
          <w:tcPr>
            <w:tcW w:w="709" w:type="dxa"/>
            <w:tcBorders>
              <w:tl2br w:val="nil"/>
              <w:tr2bl w:val="nil"/>
            </w:tcBorders>
            <w:shd w:val="clear" w:color="auto" w:fill="auto"/>
            <w:vAlign w:val="center"/>
          </w:tcPr>
          <w:p w14:paraId="1A500CC6"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台</w:t>
            </w:r>
          </w:p>
        </w:tc>
        <w:tc>
          <w:tcPr>
            <w:tcW w:w="709" w:type="dxa"/>
            <w:tcBorders>
              <w:tl2br w:val="nil"/>
              <w:tr2bl w:val="nil"/>
            </w:tcBorders>
            <w:vAlign w:val="center"/>
          </w:tcPr>
          <w:p w14:paraId="0C06C945" w14:textId="77777777" w:rsidR="001C11DB" w:rsidRDefault="00000000">
            <w:pPr>
              <w:jc w:val="center"/>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1</w:t>
            </w:r>
          </w:p>
        </w:tc>
        <w:tc>
          <w:tcPr>
            <w:tcW w:w="958" w:type="dxa"/>
            <w:tcBorders>
              <w:tl2br w:val="nil"/>
              <w:tr2bl w:val="nil"/>
            </w:tcBorders>
            <w:vAlign w:val="center"/>
          </w:tcPr>
          <w:p w14:paraId="7B641E86" w14:textId="77777777" w:rsidR="001C11DB" w:rsidRDefault="001C11DB">
            <w:pPr>
              <w:rPr>
                <w:rFonts w:ascii="仿宋" w:eastAsia="仿宋" w:hAnsi="仿宋" w:cs="宋体"/>
                <w:sz w:val="24"/>
                <w:szCs w:val="24"/>
              </w:rPr>
            </w:pPr>
          </w:p>
        </w:tc>
      </w:tr>
      <w:tr w:rsidR="001C11DB" w14:paraId="3025DAB8" w14:textId="77777777">
        <w:trPr>
          <w:trHeight w:val="405"/>
        </w:trPr>
        <w:tc>
          <w:tcPr>
            <w:tcW w:w="709" w:type="dxa"/>
            <w:tcBorders>
              <w:tl2br w:val="nil"/>
              <w:tr2bl w:val="nil"/>
            </w:tcBorders>
            <w:shd w:val="clear" w:color="auto" w:fill="auto"/>
            <w:vAlign w:val="center"/>
          </w:tcPr>
          <w:p w14:paraId="0D961A4C"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7</w:t>
            </w:r>
          </w:p>
        </w:tc>
        <w:tc>
          <w:tcPr>
            <w:tcW w:w="1843" w:type="dxa"/>
            <w:tcBorders>
              <w:tl2br w:val="nil"/>
              <w:tr2bl w:val="nil"/>
            </w:tcBorders>
            <w:shd w:val="clear" w:color="auto" w:fill="auto"/>
            <w:vAlign w:val="center"/>
          </w:tcPr>
          <w:p w14:paraId="527B899C" w14:textId="77777777" w:rsidR="001C11DB" w:rsidRDefault="00000000">
            <w:pPr>
              <w:rPr>
                <w:rFonts w:ascii="仿宋" w:eastAsia="仿宋" w:hAnsi="仿宋" w:cs="宋体"/>
                <w:sz w:val="24"/>
                <w:szCs w:val="24"/>
              </w:rPr>
            </w:pPr>
            <w:r>
              <w:rPr>
                <w:rFonts w:ascii="仿宋" w:eastAsia="仿宋" w:hAnsi="仿宋" w:cs="宋体" w:hint="eastAsia"/>
                <w:sz w:val="24"/>
                <w:szCs w:val="24"/>
              </w:rPr>
              <w:t>钳工工作台</w:t>
            </w:r>
          </w:p>
        </w:tc>
        <w:tc>
          <w:tcPr>
            <w:tcW w:w="3260" w:type="dxa"/>
            <w:tcBorders>
              <w:tl2br w:val="nil"/>
              <w:tr2bl w:val="nil"/>
            </w:tcBorders>
            <w:shd w:val="clear" w:color="auto" w:fill="auto"/>
            <w:vAlign w:val="center"/>
          </w:tcPr>
          <w:p w14:paraId="685B01C2" w14:textId="77777777" w:rsidR="001C11DB" w:rsidRDefault="00000000">
            <w:pPr>
              <w:jc w:val="left"/>
              <w:rPr>
                <w:rFonts w:ascii="仿宋" w:eastAsia="仿宋" w:hAnsi="仿宋" w:cs="宋体"/>
                <w:sz w:val="24"/>
                <w:szCs w:val="24"/>
              </w:rPr>
            </w:pPr>
            <w:r>
              <w:rPr>
                <w:rFonts w:ascii="仿宋" w:eastAsia="仿宋" w:hAnsi="仿宋" w:cs="宋体" w:hint="eastAsia"/>
                <w:sz w:val="24"/>
                <w:szCs w:val="24"/>
              </w:rPr>
              <w:t>台面大于800×600，平板，固定安装台虎钳，配220V插座、0.6Mpa 接压缩空气气源</w:t>
            </w:r>
            <w:r>
              <w:rPr>
                <w:rFonts w:ascii="仿宋" w:eastAsia="仿宋" w:hAnsi="仿宋" w:cs="仿宋" w:hint="eastAsia"/>
                <w:bCs/>
                <w:sz w:val="24"/>
                <w:szCs w:val="24"/>
              </w:rPr>
              <w:t>（快速接口配Φ6、Φ8、Φ10）</w:t>
            </w:r>
          </w:p>
        </w:tc>
        <w:tc>
          <w:tcPr>
            <w:tcW w:w="709" w:type="dxa"/>
            <w:tcBorders>
              <w:tl2br w:val="nil"/>
              <w:tr2bl w:val="nil"/>
            </w:tcBorders>
            <w:shd w:val="clear" w:color="auto" w:fill="auto"/>
            <w:vAlign w:val="center"/>
          </w:tcPr>
          <w:p w14:paraId="065F5263"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台</w:t>
            </w:r>
          </w:p>
        </w:tc>
        <w:tc>
          <w:tcPr>
            <w:tcW w:w="709" w:type="dxa"/>
            <w:tcBorders>
              <w:tl2br w:val="nil"/>
              <w:tr2bl w:val="nil"/>
            </w:tcBorders>
            <w:vAlign w:val="center"/>
          </w:tcPr>
          <w:p w14:paraId="11E84A74" w14:textId="77777777" w:rsidR="001C11DB" w:rsidRDefault="00000000">
            <w:pPr>
              <w:jc w:val="center"/>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7</w:t>
            </w:r>
          </w:p>
        </w:tc>
        <w:tc>
          <w:tcPr>
            <w:tcW w:w="958" w:type="dxa"/>
            <w:tcBorders>
              <w:tl2br w:val="nil"/>
              <w:tr2bl w:val="nil"/>
            </w:tcBorders>
            <w:vAlign w:val="center"/>
          </w:tcPr>
          <w:p w14:paraId="177CF73F" w14:textId="77777777" w:rsidR="001C11DB" w:rsidRDefault="00000000">
            <w:pPr>
              <w:rPr>
                <w:rFonts w:ascii="仿宋" w:eastAsia="仿宋" w:hAnsi="仿宋" w:cs="宋体"/>
                <w:sz w:val="24"/>
                <w:szCs w:val="24"/>
              </w:rPr>
            </w:pPr>
            <w:r>
              <w:rPr>
                <w:rFonts w:ascii="仿宋" w:eastAsia="仿宋" w:hAnsi="仿宋" w:cs="宋体" w:hint="eastAsia"/>
                <w:sz w:val="24"/>
                <w:szCs w:val="24"/>
              </w:rPr>
              <w:t>数控机床配一套钳工台，注塑机边配钳工台</w:t>
            </w:r>
          </w:p>
        </w:tc>
      </w:tr>
      <w:tr w:rsidR="001C11DB" w14:paraId="62AD51CD" w14:textId="77777777">
        <w:trPr>
          <w:trHeight w:val="405"/>
        </w:trPr>
        <w:tc>
          <w:tcPr>
            <w:tcW w:w="709" w:type="dxa"/>
            <w:tcBorders>
              <w:tl2br w:val="nil"/>
              <w:tr2bl w:val="nil"/>
            </w:tcBorders>
            <w:shd w:val="clear" w:color="auto" w:fill="auto"/>
            <w:vAlign w:val="center"/>
          </w:tcPr>
          <w:p w14:paraId="37448C7A"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8</w:t>
            </w:r>
          </w:p>
        </w:tc>
        <w:tc>
          <w:tcPr>
            <w:tcW w:w="1843" w:type="dxa"/>
            <w:tcBorders>
              <w:tl2br w:val="nil"/>
              <w:tr2bl w:val="nil"/>
            </w:tcBorders>
            <w:shd w:val="clear" w:color="auto" w:fill="auto"/>
            <w:vAlign w:val="center"/>
          </w:tcPr>
          <w:p w14:paraId="5BCDF0AC" w14:textId="77777777" w:rsidR="001C11DB" w:rsidRDefault="00000000">
            <w:pPr>
              <w:rPr>
                <w:rFonts w:ascii="仿宋" w:eastAsia="仿宋" w:hAnsi="仿宋" w:cs="宋体"/>
                <w:sz w:val="24"/>
                <w:szCs w:val="24"/>
              </w:rPr>
            </w:pPr>
            <w:r>
              <w:rPr>
                <w:rFonts w:ascii="仿宋" w:eastAsia="仿宋" w:hAnsi="仿宋" w:cs="宋体" w:hint="eastAsia"/>
                <w:sz w:val="24"/>
                <w:szCs w:val="24"/>
              </w:rPr>
              <w:t>电脑桌</w:t>
            </w:r>
          </w:p>
        </w:tc>
        <w:tc>
          <w:tcPr>
            <w:tcW w:w="3260" w:type="dxa"/>
            <w:tcBorders>
              <w:tl2br w:val="nil"/>
              <w:tr2bl w:val="nil"/>
            </w:tcBorders>
            <w:shd w:val="clear" w:color="auto" w:fill="auto"/>
            <w:vAlign w:val="center"/>
          </w:tcPr>
          <w:p w14:paraId="0696D3D9" w14:textId="77777777" w:rsidR="001C11DB" w:rsidRDefault="001C11DB">
            <w:pPr>
              <w:jc w:val="center"/>
              <w:rPr>
                <w:rFonts w:ascii="仿宋" w:eastAsia="仿宋" w:hAnsi="仿宋" w:cs="宋体"/>
                <w:sz w:val="24"/>
                <w:szCs w:val="24"/>
              </w:rPr>
            </w:pPr>
          </w:p>
        </w:tc>
        <w:tc>
          <w:tcPr>
            <w:tcW w:w="709" w:type="dxa"/>
            <w:tcBorders>
              <w:tl2br w:val="nil"/>
              <w:tr2bl w:val="nil"/>
            </w:tcBorders>
            <w:shd w:val="clear" w:color="auto" w:fill="auto"/>
            <w:vAlign w:val="center"/>
          </w:tcPr>
          <w:p w14:paraId="6349EBBE"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台</w:t>
            </w:r>
          </w:p>
        </w:tc>
        <w:tc>
          <w:tcPr>
            <w:tcW w:w="709" w:type="dxa"/>
            <w:tcBorders>
              <w:tl2br w:val="nil"/>
              <w:tr2bl w:val="nil"/>
            </w:tcBorders>
            <w:vAlign w:val="center"/>
          </w:tcPr>
          <w:p w14:paraId="25E5D5E8" w14:textId="77777777" w:rsidR="001C11DB" w:rsidRDefault="00000000">
            <w:pPr>
              <w:jc w:val="center"/>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7</w:t>
            </w:r>
          </w:p>
        </w:tc>
        <w:tc>
          <w:tcPr>
            <w:tcW w:w="958" w:type="dxa"/>
            <w:tcBorders>
              <w:tl2br w:val="nil"/>
              <w:tr2bl w:val="nil"/>
            </w:tcBorders>
            <w:vAlign w:val="center"/>
          </w:tcPr>
          <w:p w14:paraId="7D4BDEBF" w14:textId="77777777" w:rsidR="001C11DB" w:rsidRDefault="001C11DB">
            <w:pPr>
              <w:rPr>
                <w:rFonts w:ascii="仿宋" w:eastAsia="仿宋" w:hAnsi="仿宋" w:cs="宋体"/>
                <w:sz w:val="24"/>
                <w:szCs w:val="24"/>
              </w:rPr>
            </w:pPr>
          </w:p>
        </w:tc>
      </w:tr>
      <w:tr w:rsidR="001C11DB" w14:paraId="26451692" w14:textId="77777777">
        <w:trPr>
          <w:trHeight w:val="405"/>
        </w:trPr>
        <w:tc>
          <w:tcPr>
            <w:tcW w:w="709" w:type="dxa"/>
            <w:tcBorders>
              <w:tl2br w:val="nil"/>
              <w:tr2bl w:val="nil"/>
            </w:tcBorders>
            <w:shd w:val="clear" w:color="auto" w:fill="auto"/>
            <w:vAlign w:val="center"/>
          </w:tcPr>
          <w:p w14:paraId="2E280E99"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9</w:t>
            </w:r>
          </w:p>
        </w:tc>
        <w:tc>
          <w:tcPr>
            <w:tcW w:w="1843" w:type="dxa"/>
            <w:tcBorders>
              <w:tl2br w:val="nil"/>
              <w:tr2bl w:val="nil"/>
            </w:tcBorders>
            <w:shd w:val="clear" w:color="auto" w:fill="auto"/>
            <w:vAlign w:val="center"/>
          </w:tcPr>
          <w:p w14:paraId="51C4D75A" w14:textId="77777777" w:rsidR="001C11DB" w:rsidRDefault="00000000">
            <w:pPr>
              <w:rPr>
                <w:rFonts w:ascii="仿宋" w:eastAsia="仿宋" w:hAnsi="仿宋" w:cs="宋体"/>
                <w:sz w:val="24"/>
                <w:szCs w:val="24"/>
              </w:rPr>
            </w:pPr>
            <w:r>
              <w:rPr>
                <w:rFonts w:ascii="仿宋" w:eastAsia="仿宋" w:hAnsi="仿宋" w:cs="宋体" w:hint="eastAsia"/>
                <w:sz w:val="24"/>
                <w:szCs w:val="24"/>
              </w:rPr>
              <w:t>顶针切割机</w:t>
            </w:r>
          </w:p>
        </w:tc>
        <w:tc>
          <w:tcPr>
            <w:tcW w:w="3260" w:type="dxa"/>
            <w:tcBorders>
              <w:tl2br w:val="nil"/>
              <w:tr2bl w:val="nil"/>
            </w:tcBorders>
            <w:shd w:val="clear" w:color="auto" w:fill="auto"/>
            <w:vAlign w:val="center"/>
          </w:tcPr>
          <w:p w14:paraId="07867463" w14:textId="77777777" w:rsidR="001C11DB" w:rsidRDefault="001C11DB">
            <w:pPr>
              <w:jc w:val="center"/>
              <w:rPr>
                <w:rFonts w:ascii="仿宋" w:eastAsia="仿宋" w:hAnsi="仿宋" w:cs="宋体"/>
                <w:sz w:val="24"/>
                <w:szCs w:val="24"/>
              </w:rPr>
            </w:pPr>
          </w:p>
        </w:tc>
        <w:tc>
          <w:tcPr>
            <w:tcW w:w="709" w:type="dxa"/>
            <w:tcBorders>
              <w:tl2br w:val="nil"/>
              <w:tr2bl w:val="nil"/>
            </w:tcBorders>
            <w:shd w:val="clear" w:color="auto" w:fill="auto"/>
            <w:vAlign w:val="center"/>
          </w:tcPr>
          <w:p w14:paraId="4C2BA187"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台</w:t>
            </w:r>
          </w:p>
        </w:tc>
        <w:tc>
          <w:tcPr>
            <w:tcW w:w="709" w:type="dxa"/>
            <w:tcBorders>
              <w:tl2br w:val="nil"/>
              <w:tr2bl w:val="nil"/>
            </w:tcBorders>
            <w:vAlign w:val="center"/>
          </w:tcPr>
          <w:p w14:paraId="40E08E49" w14:textId="77777777" w:rsidR="001C11DB" w:rsidRDefault="00000000">
            <w:pPr>
              <w:jc w:val="center"/>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4</w:t>
            </w:r>
          </w:p>
        </w:tc>
        <w:tc>
          <w:tcPr>
            <w:tcW w:w="958" w:type="dxa"/>
            <w:tcBorders>
              <w:tl2br w:val="nil"/>
              <w:tr2bl w:val="nil"/>
            </w:tcBorders>
            <w:vAlign w:val="center"/>
          </w:tcPr>
          <w:p w14:paraId="01BF62FC" w14:textId="77777777" w:rsidR="001C11DB" w:rsidRDefault="001C11DB">
            <w:pPr>
              <w:rPr>
                <w:rFonts w:ascii="仿宋" w:eastAsia="仿宋" w:hAnsi="仿宋" w:cs="宋体"/>
                <w:sz w:val="24"/>
                <w:szCs w:val="24"/>
              </w:rPr>
            </w:pPr>
          </w:p>
        </w:tc>
      </w:tr>
    </w:tbl>
    <w:p w14:paraId="437F9B49" w14:textId="77777777" w:rsidR="001C11DB" w:rsidRDefault="00000000">
      <w:pPr>
        <w:pStyle w:val="3"/>
        <w:spacing w:before="0" w:after="0" w:line="360" w:lineRule="auto"/>
        <w:ind w:firstLineChars="200" w:firstLine="480"/>
        <w:rPr>
          <w:rFonts w:ascii="楷体" w:eastAsia="楷体" w:hAnsi="楷体" w:cs="楷体"/>
          <w:b w:val="0"/>
          <w:sz w:val="24"/>
          <w:szCs w:val="24"/>
        </w:rPr>
      </w:pPr>
      <w:r>
        <w:rPr>
          <w:rFonts w:ascii="楷体" w:eastAsia="楷体" w:hAnsi="楷体" w:cs="楷体" w:hint="eastAsia"/>
          <w:b w:val="0"/>
          <w:sz w:val="24"/>
          <w:szCs w:val="24"/>
        </w:rPr>
        <w:t>（二）竞赛主要软件</w:t>
      </w:r>
    </w:p>
    <w:p w14:paraId="11750B80" w14:textId="77777777" w:rsidR="001C11DB" w:rsidRDefault="00000000">
      <w:pPr>
        <w:spacing w:line="360" w:lineRule="auto"/>
        <w:ind w:firstLineChars="200" w:firstLine="480"/>
        <w:jc w:val="center"/>
        <w:rPr>
          <w:rFonts w:ascii="仿宋" w:eastAsia="仿宋" w:hAnsi="仿宋" w:cs="仿宋"/>
          <w:bCs/>
          <w:sz w:val="24"/>
          <w:szCs w:val="24"/>
        </w:rPr>
      </w:pPr>
      <w:r>
        <w:rPr>
          <w:rFonts w:ascii="仿宋" w:eastAsia="仿宋" w:hAnsi="仿宋" w:cs="仿宋" w:hint="eastAsia"/>
          <w:bCs/>
          <w:sz w:val="24"/>
          <w:szCs w:val="24"/>
        </w:rPr>
        <w:t>表2:主</w:t>
      </w:r>
      <w:r>
        <w:rPr>
          <w:rFonts w:ascii="仿宋" w:eastAsia="仿宋" w:hAnsi="仿宋" w:cs="仿宋"/>
          <w:bCs/>
          <w:sz w:val="24"/>
          <w:szCs w:val="24"/>
        </w:rPr>
        <w:t>要软件技术规格</w:t>
      </w:r>
    </w:p>
    <w:tbl>
      <w:tblPr>
        <w:tblW w:w="818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93"/>
        <w:gridCol w:w="2210"/>
        <w:gridCol w:w="4984"/>
      </w:tblGrid>
      <w:tr w:rsidR="001C11DB" w14:paraId="2D66638B" w14:textId="77777777">
        <w:trPr>
          <w:trHeight w:hRule="exact" w:val="498"/>
        </w:trPr>
        <w:tc>
          <w:tcPr>
            <w:tcW w:w="993" w:type="dxa"/>
            <w:tcBorders>
              <w:tl2br w:val="nil"/>
              <w:tr2bl w:val="nil"/>
            </w:tcBorders>
            <w:shd w:val="clear" w:color="auto" w:fill="auto"/>
            <w:vAlign w:val="center"/>
          </w:tcPr>
          <w:p w14:paraId="5246E805" w14:textId="77777777" w:rsidR="001C11DB" w:rsidRDefault="00000000">
            <w:pPr>
              <w:jc w:val="center"/>
              <w:rPr>
                <w:rFonts w:ascii="仿宋" w:eastAsia="仿宋" w:hAnsi="仿宋" w:cs="仿宋"/>
                <w:bCs/>
                <w:sz w:val="24"/>
                <w:szCs w:val="24"/>
              </w:rPr>
            </w:pPr>
            <w:r>
              <w:rPr>
                <w:rFonts w:ascii="仿宋" w:eastAsia="仿宋" w:hAnsi="仿宋" w:cs="仿宋" w:hint="eastAsia"/>
                <w:bCs/>
                <w:sz w:val="24"/>
                <w:szCs w:val="24"/>
              </w:rPr>
              <w:t>序号</w:t>
            </w:r>
          </w:p>
        </w:tc>
        <w:tc>
          <w:tcPr>
            <w:tcW w:w="2210" w:type="dxa"/>
            <w:tcBorders>
              <w:tl2br w:val="nil"/>
              <w:tr2bl w:val="nil"/>
            </w:tcBorders>
            <w:shd w:val="clear" w:color="auto" w:fill="auto"/>
            <w:vAlign w:val="center"/>
          </w:tcPr>
          <w:p w14:paraId="053FDC57" w14:textId="77777777" w:rsidR="001C11DB" w:rsidRDefault="00000000">
            <w:pPr>
              <w:ind w:firstLineChars="13" w:firstLine="31"/>
              <w:jc w:val="center"/>
              <w:rPr>
                <w:rFonts w:ascii="仿宋" w:eastAsia="仿宋" w:hAnsi="仿宋" w:cs="仿宋"/>
                <w:bCs/>
                <w:sz w:val="24"/>
                <w:szCs w:val="24"/>
              </w:rPr>
            </w:pPr>
            <w:r>
              <w:rPr>
                <w:rFonts w:ascii="仿宋" w:eastAsia="仿宋" w:hAnsi="仿宋" w:cs="仿宋" w:hint="eastAsia"/>
                <w:bCs/>
                <w:sz w:val="24"/>
                <w:szCs w:val="24"/>
              </w:rPr>
              <w:t>软</w:t>
            </w:r>
            <w:r>
              <w:rPr>
                <w:rFonts w:ascii="仿宋" w:eastAsia="仿宋" w:hAnsi="仿宋" w:cs="仿宋"/>
                <w:bCs/>
                <w:sz w:val="24"/>
                <w:szCs w:val="24"/>
              </w:rPr>
              <w:t>件</w:t>
            </w:r>
            <w:r>
              <w:rPr>
                <w:rFonts w:ascii="仿宋" w:eastAsia="仿宋" w:hAnsi="仿宋" w:cs="仿宋" w:hint="eastAsia"/>
                <w:bCs/>
                <w:sz w:val="24"/>
                <w:szCs w:val="24"/>
              </w:rPr>
              <w:t>类</w:t>
            </w:r>
            <w:r>
              <w:rPr>
                <w:rFonts w:ascii="仿宋" w:eastAsia="仿宋" w:hAnsi="仿宋" w:cs="仿宋"/>
                <w:bCs/>
                <w:sz w:val="24"/>
                <w:szCs w:val="24"/>
              </w:rPr>
              <w:t>别</w:t>
            </w:r>
          </w:p>
        </w:tc>
        <w:tc>
          <w:tcPr>
            <w:tcW w:w="4984" w:type="dxa"/>
            <w:tcBorders>
              <w:tl2br w:val="nil"/>
              <w:tr2bl w:val="nil"/>
            </w:tcBorders>
            <w:shd w:val="clear" w:color="auto" w:fill="auto"/>
            <w:vAlign w:val="center"/>
          </w:tcPr>
          <w:p w14:paraId="7DF4A4E2" w14:textId="77777777" w:rsidR="001C11DB" w:rsidRDefault="00000000">
            <w:pPr>
              <w:ind w:firstLineChars="200" w:firstLine="480"/>
              <w:jc w:val="center"/>
              <w:rPr>
                <w:rFonts w:ascii="仿宋" w:eastAsia="仿宋" w:hAnsi="仿宋" w:cs="仿宋"/>
                <w:bCs/>
                <w:sz w:val="24"/>
                <w:szCs w:val="24"/>
              </w:rPr>
            </w:pPr>
            <w:r>
              <w:rPr>
                <w:rFonts w:ascii="仿宋" w:eastAsia="仿宋" w:hAnsi="仿宋" w:cs="仿宋" w:hint="eastAsia"/>
                <w:bCs/>
                <w:sz w:val="24"/>
                <w:szCs w:val="24"/>
              </w:rPr>
              <w:t>软件名称与版本</w:t>
            </w:r>
          </w:p>
        </w:tc>
      </w:tr>
      <w:tr w:rsidR="001C11DB" w14:paraId="1687E718" w14:textId="77777777">
        <w:trPr>
          <w:trHeight w:hRule="exact" w:val="689"/>
        </w:trPr>
        <w:tc>
          <w:tcPr>
            <w:tcW w:w="993" w:type="dxa"/>
            <w:tcBorders>
              <w:tl2br w:val="nil"/>
              <w:tr2bl w:val="nil"/>
            </w:tcBorders>
            <w:vAlign w:val="center"/>
          </w:tcPr>
          <w:p w14:paraId="4C05A5A2" w14:textId="77777777" w:rsidR="001C11DB" w:rsidRDefault="00000000">
            <w:pPr>
              <w:jc w:val="center"/>
              <w:rPr>
                <w:rFonts w:ascii="仿宋" w:eastAsia="仿宋" w:hAnsi="仿宋" w:cs="仿宋"/>
                <w:bCs/>
                <w:sz w:val="24"/>
                <w:szCs w:val="24"/>
              </w:rPr>
            </w:pPr>
            <w:r>
              <w:rPr>
                <w:rFonts w:ascii="仿宋" w:eastAsia="仿宋" w:hAnsi="仿宋" w:cs="仿宋" w:hint="eastAsia"/>
                <w:bCs/>
                <w:sz w:val="24"/>
                <w:szCs w:val="24"/>
              </w:rPr>
              <w:t>1</w:t>
            </w:r>
          </w:p>
        </w:tc>
        <w:tc>
          <w:tcPr>
            <w:tcW w:w="2210" w:type="dxa"/>
            <w:tcBorders>
              <w:tl2br w:val="nil"/>
              <w:tr2bl w:val="nil"/>
            </w:tcBorders>
            <w:vAlign w:val="center"/>
          </w:tcPr>
          <w:p w14:paraId="0FB02566" w14:textId="77777777" w:rsidR="001C11DB" w:rsidRDefault="00000000">
            <w:pPr>
              <w:ind w:firstLineChars="13" w:firstLine="31"/>
              <w:jc w:val="center"/>
              <w:rPr>
                <w:rFonts w:ascii="仿宋" w:eastAsia="仿宋" w:hAnsi="仿宋" w:cs="仿宋"/>
                <w:bCs/>
                <w:sz w:val="24"/>
                <w:szCs w:val="24"/>
              </w:rPr>
            </w:pPr>
            <w:r>
              <w:rPr>
                <w:rFonts w:ascii="仿宋" w:eastAsia="仿宋" w:hAnsi="仿宋" w:cs="仿宋" w:hint="eastAsia"/>
                <w:bCs/>
                <w:sz w:val="24"/>
                <w:szCs w:val="24"/>
              </w:rPr>
              <w:t>模具设计软件</w:t>
            </w:r>
          </w:p>
        </w:tc>
        <w:tc>
          <w:tcPr>
            <w:tcW w:w="4984" w:type="dxa"/>
            <w:tcBorders>
              <w:tl2br w:val="nil"/>
              <w:tr2bl w:val="nil"/>
            </w:tcBorders>
            <w:vAlign w:val="center"/>
          </w:tcPr>
          <w:p w14:paraId="739782F5" w14:textId="77777777" w:rsidR="001C11DB" w:rsidRDefault="00000000">
            <w:pPr>
              <w:ind w:leftChars="-23" w:hangingChars="20" w:hanging="48"/>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UG NX12.0</w:t>
            </w:r>
            <w:r>
              <w:rPr>
                <w:rFonts w:ascii="仿宋" w:eastAsia="仿宋" w:hAnsi="仿宋" w:cs="仿宋"/>
                <w:bCs/>
                <w:color w:val="000000" w:themeColor="text1"/>
                <w:sz w:val="24"/>
                <w:szCs w:val="24"/>
              </w:rPr>
              <w:t xml:space="preserve"> </w:t>
            </w:r>
          </w:p>
        </w:tc>
      </w:tr>
      <w:tr w:rsidR="001C11DB" w14:paraId="71B0BAE4" w14:textId="77777777">
        <w:trPr>
          <w:trHeight w:hRule="exact" w:val="699"/>
        </w:trPr>
        <w:tc>
          <w:tcPr>
            <w:tcW w:w="993" w:type="dxa"/>
            <w:tcBorders>
              <w:tl2br w:val="nil"/>
              <w:tr2bl w:val="nil"/>
            </w:tcBorders>
            <w:vAlign w:val="center"/>
          </w:tcPr>
          <w:p w14:paraId="76B94162" w14:textId="77777777" w:rsidR="001C11DB" w:rsidRDefault="00000000">
            <w:pPr>
              <w:jc w:val="center"/>
              <w:rPr>
                <w:rFonts w:ascii="仿宋" w:eastAsia="仿宋" w:hAnsi="仿宋" w:cs="仿宋"/>
                <w:bCs/>
                <w:sz w:val="24"/>
                <w:szCs w:val="24"/>
              </w:rPr>
            </w:pPr>
            <w:r>
              <w:rPr>
                <w:rFonts w:ascii="仿宋" w:eastAsia="仿宋" w:hAnsi="仿宋" w:cs="仿宋" w:hint="eastAsia"/>
                <w:bCs/>
                <w:sz w:val="24"/>
                <w:szCs w:val="24"/>
              </w:rPr>
              <w:t>2</w:t>
            </w:r>
          </w:p>
        </w:tc>
        <w:tc>
          <w:tcPr>
            <w:tcW w:w="2210" w:type="dxa"/>
            <w:tcBorders>
              <w:tl2br w:val="nil"/>
              <w:tr2bl w:val="nil"/>
            </w:tcBorders>
            <w:vAlign w:val="center"/>
          </w:tcPr>
          <w:p w14:paraId="3C0E3940" w14:textId="77777777" w:rsidR="001C11DB" w:rsidRDefault="00000000">
            <w:pPr>
              <w:ind w:firstLineChars="13" w:firstLine="31"/>
              <w:jc w:val="center"/>
              <w:rPr>
                <w:rFonts w:ascii="仿宋" w:eastAsia="仿宋" w:hAnsi="仿宋" w:cs="仿宋"/>
                <w:bCs/>
                <w:sz w:val="24"/>
                <w:szCs w:val="24"/>
              </w:rPr>
            </w:pPr>
            <w:r>
              <w:rPr>
                <w:rFonts w:ascii="仿宋" w:eastAsia="仿宋" w:hAnsi="仿宋" w:cs="仿宋" w:hint="eastAsia"/>
                <w:bCs/>
                <w:sz w:val="24"/>
                <w:szCs w:val="24"/>
              </w:rPr>
              <w:t>模具加工软件</w:t>
            </w:r>
          </w:p>
        </w:tc>
        <w:tc>
          <w:tcPr>
            <w:tcW w:w="4984" w:type="dxa"/>
            <w:tcBorders>
              <w:tl2br w:val="nil"/>
              <w:tr2bl w:val="nil"/>
            </w:tcBorders>
            <w:vAlign w:val="center"/>
          </w:tcPr>
          <w:p w14:paraId="08B70E6A" w14:textId="77777777" w:rsidR="001C11DB" w:rsidRDefault="00000000">
            <w:pPr>
              <w:jc w:val="left"/>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UG NX12.0、</w:t>
            </w:r>
            <w:r>
              <w:rPr>
                <w:rFonts w:ascii="仿宋" w:eastAsia="仿宋" w:hAnsi="仿宋" w:cs="仿宋"/>
                <w:bCs/>
                <w:color w:val="000000" w:themeColor="text1"/>
                <w:sz w:val="24"/>
                <w:szCs w:val="24"/>
              </w:rPr>
              <w:t>Mastercam</w:t>
            </w:r>
            <w:r>
              <w:rPr>
                <w:rFonts w:ascii="仿宋" w:eastAsia="仿宋" w:hAnsi="仿宋" w:cs="仿宋" w:hint="eastAsia"/>
                <w:bCs/>
                <w:color w:val="000000" w:themeColor="text1"/>
                <w:sz w:val="24"/>
                <w:szCs w:val="24"/>
              </w:rPr>
              <w:t>2019</w:t>
            </w:r>
          </w:p>
        </w:tc>
      </w:tr>
      <w:tr w:rsidR="001C11DB" w14:paraId="3990EFC1" w14:textId="77777777">
        <w:trPr>
          <w:trHeight w:hRule="exact" w:val="709"/>
        </w:trPr>
        <w:tc>
          <w:tcPr>
            <w:tcW w:w="993" w:type="dxa"/>
            <w:tcBorders>
              <w:tl2br w:val="nil"/>
              <w:tr2bl w:val="nil"/>
            </w:tcBorders>
            <w:vAlign w:val="center"/>
          </w:tcPr>
          <w:p w14:paraId="23FEBA7C"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3</w:t>
            </w:r>
          </w:p>
        </w:tc>
        <w:tc>
          <w:tcPr>
            <w:tcW w:w="2210" w:type="dxa"/>
            <w:tcBorders>
              <w:tl2br w:val="nil"/>
              <w:tr2bl w:val="nil"/>
            </w:tcBorders>
            <w:vAlign w:val="center"/>
          </w:tcPr>
          <w:p w14:paraId="7E44F20C"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阅读软件</w:t>
            </w:r>
          </w:p>
        </w:tc>
        <w:tc>
          <w:tcPr>
            <w:tcW w:w="4984" w:type="dxa"/>
            <w:tcBorders>
              <w:tl2br w:val="nil"/>
              <w:tr2bl w:val="nil"/>
            </w:tcBorders>
            <w:vAlign w:val="center"/>
          </w:tcPr>
          <w:p w14:paraId="3606AFBE" w14:textId="77777777" w:rsidR="001C11DB" w:rsidRDefault="00000000">
            <w:pPr>
              <w:adjustRightInd w:val="0"/>
              <w:snapToGrid w:val="0"/>
              <w:jc w:val="left"/>
              <w:rPr>
                <w:rFonts w:ascii="仿宋" w:eastAsia="仿宋" w:hAnsi="仿宋" w:cs="仿宋"/>
                <w:bCs/>
                <w:color w:val="000000" w:themeColor="text1"/>
                <w:sz w:val="24"/>
                <w:szCs w:val="24"/>
              </w:rPr>
            </w:pPr>
            <w:r>
              <w:rPr>
                <w:rFonts w:ascii="仿宋" w:eastAsia="仿宋" w:hAnsi="仿宋" w:cs="仿宋"/>
                <w:bCs/>
                <w:color w:val="000000" w:themeColor="text1"/>
                <w:sz w:val="24"/>
                <w:szCs w:val="24"/>
              </w:rPr>
              <w:t>PDF</w:t>
            </w:r>
            <w:r>
              <w:rPr>
                <w:rFonts w:ascii="仿宋" w:eastAsia="仿宋" w:hAnsi="仿宋" w:cs="仿宋" w:hint="eastAsia"/>
                <w:bCs/>
                <w:color w:val="000000" w:themeColor="text1"/>
                <w:sz w:val="24"/>
                <w:szCs w:val="24"/>
              </w:rPr>
              <w:t>阅读器</w:t>
            </w:r>
            <w:r>
              <w:rPr>
                <w:rFonts w:ascii="仿宋" w:eastAsia="仿宋" w:hAnsi="仿宋" w:cs="仿宋"/>
                <w:bCs/>
                <w:color w:val="000000" w:themeColor="text1"/>
                <w:sz w:val="24"/>
                <w:szCs w:val="24"/>
              </w:rPr>
              <w:t xml:space="preserve"> (Adobe Reader 9</w:t>
            </w:r>
            <w:r>
              <w:rPr>
                <w:rFonts w:ascii="仿宋" w:eastAsia="仿宋" w:hAnsi="仿宋" w:cs="仿宋" w:hint="eastAsia"/>
                <w:bCs/>
                <w:color w:val="000000" w:themeColor="text1"/>
                <w:sz w:val="24"/>
                <w:szCs w:val="24"/>
              </w:rPr>
              <w:t>以上版</w:t>
            </w:r>
            <w:r>
              <w:rPr>
                <w:rFonts w:ascii="仿宋" w:eastAsia="仿宋" w:hAnsi="仿宋" w:cs="仿宋"/>
                <w:bCs/>
                <w:color w:val="000000" w:themeColor="text1"/>
                <w:sz w:val="24"/>
                <w:szCs w:val="24"/>
              </w:rPr>
              <w:t>)</w:t>
            </w:r>
            <w:r>
              <w:rPr>
                <w:rFonts w:ascii="仿宋" w:eastAsia="仿宋" w:hAnsi="仿宋" w:cs="仿宋" w:hint="eastAsia"/>
                <w:bCs/>
                <w:color w:val="000000" w:themeColor="text1"/>
                <w:sz w:val="24"/>
                <w:szCs w:val="24"/>
              </w:rPr>
              <w:t>；</w:t>
            </w:r>
          </w:p>
        </w:tc>
      </w:tr>
      <w:tr w:rsidR="001C11DB" w14:paraId="392AEFD5" w14:textId="77777777">
        <w:trPr>
          <w:trHeight w:hRule="exact" w:val="719"/>
        </w:trPr>
        <w:tc>
          <w:tcPr>
            <w:tcW w:w="993" w:type="dxa"/>
            <w:tcBorders>
              <w:tl2br w:val="nil"/>
              <w:tr2bl w:val="nil"/>
            </w:tcBorders>
            <w:vAlign w:val="center"/>
          </w:tcPr>
          <w:p w14:paraId="084A8FE4"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4</w:t>
            </w:r>
          </w:p>
        </w:tc>
        <w:tc>
          <w:tcPr>
            <w:tcW w:w="2210" w:type="dxa"/>
            <w:tcBorders>
              <w:tl2br w:val="nil"/>
              <w:tr2bl w:val="nil"/>
            </w:tcBorders>
            <w:vAlign w:val="center"/>
          </w:tcPr>
          <w:p w14:paraId="2F7EC9F6"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通讯软件</w:t>
            </w:r>
          </w:p>
        </w:tc>
        <w:tc>
          <w:tcPr>
            <w:tcW w:w="4984" w:type="dxa"/>
            <w:tcBorders>
              <w:tl2br w:val="nil"/>
              <w:tr2bl w:val="nil"/>
            </w:tcBorders>
            <w:vAlign w:val="center"/>
          </w:tcPr>
          <w:p w14:paraId="2E16BBAF" w14:textId="77777777" w:rsidR="001C11DB" w:rsidRDefault="00000000">
            <w:pPr>
              <w:adjustRightInd w:val="0"/>
              <w:snapToGrid w:val="0"/>
              <w:jc w:val="left"/>
              <w:rPr>
                <w:rFonts w:ascii="仿宋" w:eastAsia="仿宋" w:hAnsi="仿宋" w:cs="仿宋"/>
                <w:bCs/>
                <w:sz w:val="24"/>
                <w:szCs w:val="24"/>
              </w:rPr>
            </w:pPr>
            <w:r>
              <w:rPr>
                <w:rFonts w:ascii="仿宋" w:eastAsia="仿宋" w:hAnsi="仿宋" w:cs="仿宋"/>
                <w:bCs/>
                <w:sz w:val="24"/>
                <w:szCs w:val="24"/>
              </w:rPr>
              <w:t>CIMCO Edit</w:t>
            </w:r>
            <w:r>
              <w:rPr>
                <w:rFonts w:ascii="仿宋" w:eastAsia="仿宋" w:hAnsi="仿宋" w:cs="仿宋" w:hint="eastAsia"/>
                <w:bCs/>
                <w:sz w:val="24"/>
                <w:szCs w:val="24"/>
              </w:rPr>
              <w:t>，凯恩帝传输软件</w:t>
            </w:r>
          </w:p>
        </w:tc>
      </w:tr>
    </w:tbl>
    <w:p w14:paraId="3F3F8E41" w14:textId="77777777" w:rsidR="001C11DB" w:rsidRDefault="00000000">
      <w:pPr>
        <w:spacing w:line="360" w:lineRule="auto"/>
        <w:ind w:firstLineChars="200" w:firstLine="480"/>
        <w:rPr>
          <w:rFonts w:ascii="仿宋" w:eastAsia="仿宋" w:hAnsi="仿宋" w:cs="仿宋"/>
          <w:bCs/>
          <w:sz w:val="24"/>
          <w:szCs w:val="24"/>
        </w:rPr>
      </w:pPr>
      <w:bookmarkStart w:id="22" w:name="_Toc47357367"/>
      <w:r>
        <w:rPr>
          <w:rFonts w:ascii="仿宋" w:eastAsia="仿宋" w:hAnsi="仿宋" w:cs="仿宋" w:hint="eastAsia"/>
          <w:bCs/>
          <w:sz w:val="24"/>
          <w:szCs w:val="24"/>
        </w:rPr>
        <w:t>注：参赛选手必须使用赛场所提供的软件，不得自行安装别的软件。</w:t>
      </w:r>
    </w:p>
    <w:p w14:paraId="04411F38" w14:textId="77777777" w:rsidR="001C11DB" w:rsidRDefault="00000000">
      <w:pPr>
        <w:pStyle w:val="3"/>
        <w:spacing w:before="0" w:after="0" w:line="360" w:lineRule="auto"/>
        <w:ind w:firstLineChars="200" w:firstLine="480"/>
        <w:rPr>
          <w:rFonts w:ascii="楷体" w:eastAsia="楷体" w:hAnsi="楷体" w:cs="楷体"/>
          <w:b w:val="0"/>
          <w:sz w:val="24"/>
          <w:szCs w:val="24"/>
        </w:rPr>
      </w:pPr>
      <w:r>
        <w:rPr>
          <w:rFonts w:ascii="楷体" w:eastAsia="楷体" w:hAnsi="楷体" w:cs="楷体" w:hint="eastAsia"/>
          <w:b w:val="0"/>
          <w:sz w:val="24"/>
          <w:szCs w:val="24"/>
        </w:rPr>
        <w:t>（三）竞赛提供附件清单</w:t>
      </w:r>
    </w:p>
    <w:tbl>
      <w:tblPr>
        <w:tblW w:w="8222"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9"/>
        <w:gridCol w:w="2268"/>
        <w:gridCol w:w="2835"/>
        <w:gridCol w:w="1276"/>
        <w:gridCol w:w="1134"/>
      </w:tblGrid>
      <w:tr w:rsidR="001C11DB" w14:paraId="3EFC1B3A" w14:textId="77777777">
        <w:trPr>
          <w:trHeight w:val="450"/>
        </w:trPr>
        <w:tc>
          <w:tcPr>
            <w:tcW w:w="709" w:type="dxa"/>
            <w:tcBorders>
              <w:tl2br w:val="nil"/>
              <w:tr2bl w:val="nil"/>
            </w:tcBorders>
            <w:shd w:val="clear" w:color="auto" w:fill="auto"/>
            <w:vAlign w:val="center"/>
          </w:tcPr>
          <w:p w14:paraId="51576562" w14:textId="77777777" w:rsidR="001C11DB" w:rsidRDefault="00000000">
            <w:pPr>
              <w:jc w:val="center"/>
              <w:rPr>
                <w:rFonts w:ascii="仿宋" w:eastAsia="仿宋" w:hAnsi="仿宋" w:cs="仿宋"/>
                <w:sz w:val="24"/>
                <w:szCs w:val="24"/>
              </w:rPr>
            </w:pPr>
            <w:r>
              <w:rPr>
                <w:rFonts w:ascii="仿宋" w:eastAsia="仿宋" w:hAnsi="仿宋" w:cs="仿宋" w:hint="eastAsia"/>
                <w:sz w:val="24"/>
                <w:szCs w:val="24"/>
              </w:rPr>
              <w:t>序号</w:t>
            </w:r>
          </w:p>
        </w:tc>
        <w:tc>
          <w:tcPr>
            <w:tcW w:w="2268" w:type="dxa"/>
            <w:tcBorders>
              <w:tl2br w:val="nil"/>
              <w:tr2bl w:val="nil"/>
            </w:tcBorders>
            <w:shd w:val="clear" w:color="auto" w:fill="auto"/>
            <w:vAlign w:val="center"/>
          </w:tcPr>
          <w:p w14:paraId="20D949BA" w14:textId="77777777" w:rsidR="001C11DB" w:rsidRDefault="00000000">
            <w:pPr>
              <w:jc w:val="center"/>
              <w:rPr>
                <w:rFonts w:ascii="仿宋" w:eastAsia="仿宋" w:hAnsi="仿宋" w:cs="仿宋"/>
                <w:sz w:val="24"/>
                <w:szCs w:val="24"/>
              </w:rPr>
            </w:pPr>
            <w:r>
              <w:rPr>
                <w:rFonts w:ascii="仿宋" w:eastAsia="仿宋" w:hAnsi="仿宋" w:cs="仿宋" w:hint="eastAsia"/>
                <w:sz w:val="24"/>
                <w:szCs w:val="24"/>
              </w:rPr>
              <w:t>名称</w:t>
            </w:r>
          </w:p>
        </w:tc>
        <w:tc>
          <w:tcPr>
            <w:tcW w:w="2835" w:type="dxa"/>
            <w:tcBorders>
              <w:tl2br w:val="nil"/>
              <w:tr2bl w:val="nil"/>
            </w:tcBorders>
            <w:shd w:val="clear" w:color="auto" w:fill="auto"/>
            <w:vAlign w:val="center"/>
          </w:tcPr>
          <w:p w14:paraId="4AEE3857" w14:textId="77777777" w:rsidR="001C11DB" w:rsidRDefault="00000000">
            <w:pPr>
              <w:jc w:val="center"/>
              <w:rPr>
                <w:rFonts w:ascii="仿宋" w:eastAsia="仿宋" w:hAnsi="仿宋" w:cs="仿宋"/>
                <w:sz w:val="24"/>
                <w:szCs w:val="24"/>
              </w:rPr>
            </w:pPr>
            <w:r>
              <w:rPr>
                <w:rFonts w:ascii="仿宋" w:eastAsia="仿宋" w:hAnsi="仿宋" w:cs="仿宋" w:hint="eastAsia"/>
                <w:sz w:val="24"/>
                <w:szCs w:val="24"/>
              </w:rPr>
              <w:t>型号规格</w:t>
            </w:r>
          </w:p>
        </w:tc>
        <w:tc>
          <w:tcPr>
            <w:tcW w:w="1276" w:type="dxa"/>
            <w:tcBorders>
              <w:tl2br w:val="nil"/>
              <w:tr2bl w:val="nil"/>
            </w:tcBorders>
            <w:shd w:val="clear" w:color="auto" w:fill="auto"/>
            <w:vAlign w:val="center"/>
          </w:tcPr>
          <w:p w14:paraId="2FF43E4B" w14:textId="77777777" w:rsidR="001C11DB" w:rsidRDefault="00000000">
            <w:pPr>
              <w:jc w:val="center"/>
              <w:rPr>
                <w:rFonts w:ascii="仿宋" w:eastAsia="仿宋" w:hAnsi="仿宋" w:cs="仿宋"/>
                <w:sz w:val="24"/>
                <w:szCs w:val="24"/>
              </w:rPr>
            </w:pPr>
            <w:r>
              <w:rPr>
                <w:rFonts w:ascii="仿宋" w:eastAsia="仿宋" w:hAnsi="仿宋" w:cs="仿宋" w:hint="eastAsia"/>
                <w:sz w:val="24"/>
                <w:szCs w:val="24"/>
              </w:rPr>
              <w:t>数</w:t>
            </w:r>
            <w:r>
              <w:rPr>
                <w:rFonts w:ascii="仿宋" w:eastAsia="仿宋" w:hAnsi="仿宋" w:cs="仿宋"/>
                <w:sz w:val="24"/>
                <w:szCs w:val="24"/>
              </w:rPr>
              <w:t>量</w:t>
            </w:r>
          </w:p>
        </w:tc>
        <w:tc>
          <w:tcPr>
            <w:tcW w:w="1134" w:type="dxa"/>
            <w:tcBorders>
              <w:tl2br w:val="nil"/>
              <w:tr2bl w:val="nil"/>
            </w:tcBorders>
            <w:shd w:val="clear" w:color="auto" w:fill="auto"/>
            <w:vAlign w:val="center"/>
          </w:tcPr>
          <w:p w14:paraId="4806912C" w14:textId="77777777" w:rsidR="001C11DB" w:rsidRDefault="00000000">
            <w:pPr>
              <w:jc w:val="center"/>
              <w:rPr>
                <w:rFonts w:ascii="仿宋" w:eastAsia="仿宋" w:hAnsi="仿宋" w:cs="仿宋"/>
                <w:sz w:val="24"/>
                <w:szCs w:val="24"/>
              </w:rPr>
            </w:pPr>
            <w:r>
              <w:rPr>
                <w:rFonts w:ascii="仿宋" w:eastAsia="仿宋" w:hAnsi="仿宋" w:cs="仿宋" w:hint="eastAsia"/>
                <w:sz w:val="24"/>
                <w:szCs w:val="24"/>
              </w:rPr>
              <w:t>备注</w:t>
            </w:r>
          </w:p>
        </w:tc>
      </w:tr>
      <w:tr w:rsidR="001C11DB" w14:paraId="3F387370" w14:textId="77777777">
        <w:trPr>
          <w:trHeight w:val="561"/>
        </w:trPr>
        <w:tc>
          <w:tcPr>
            <w:tcW w:w="709" w:type="dxa"/>
            <w:tcBorders>
              <w:tl2br w:val="nil"/>
              <w:tr2bl w:val="nil"/>
            </w:tcBorders>
            <w:shd w:val="clear" w:color="auto" w:fill="auto"/>
            <w:vAlign w:val="center"/>
          </w:tcPr>
          <w:p w14:paraId="68AD5C88" w14:textId="77777777" w:rsidR="001C11DB" w:rsidRDefault="00000000">
            <w:pPr>
              <w:jc w:val="center"/>
              <w:rPr>
                <w:rFonts w:ascii="仿宋" w:eastAsia="仿宋" w:hAnsi="仿宋" w:cs="仿宋"/>
                <w:bCs/>
                <w:sz w:val="24"/>
                <w:szCs w:val="24"/>
              </w:rPr>
            </w:pPr>
            <w:r>
              <w:rPr>
                <w:rFonts w:ascii="仿宋" w:eastAsia="仿宋" w:hAnsi="仿宋" w:cs="仿宋" w:hint="eastAsia"/>
                <w:bCs/>
                <w:sz w:val="24"/>
                <w:szCs w:val="24"/>
              </w:rPr>
              <w:t>1</w:t>
            </w:r>
          </w:p>
        </w:tc>
        <w:tc>
          <w:tcPr>
            <w:tcW w:w="2268" w:type="dxa"/>
            <w:tcBorders>
              <w:tl2br w:val="nil"/>
              <w:tr2bl w:val="nil"/>
            </w:tcBorders>
            <w:shd w:val="clear" w:color="auto" w:fill="auto"/>
            <w:vAlign w:val="center"/>
          </w:tcPr>
          <w:p w14:paraId="5DC3ACCA"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平</w:t>
            </w:r>
            <w:r>
              <w:rPr>
                <w:rFonts w:ascii="仿宋" w:eastAsia="仿宋" w:hAnsi="仿宋" w:cs="宋体"/>
                <w:sz w:val="24"/>
                <w:szCs w:val="24"/>
              </w:rPr>
              <w:t>口钳</w:t>
            </w:r>
          </w:p>
        </w:tc>
        <w:tc>
          <w:tcPr>
            <w:tcW w:w="2835" w:type="dxa"/>
            <w:tcBorders>
              <w:tl2br w:val="nil"/>
              <w:tr2bl w:val="nil"/>
            </w:tcBorders>
            <w:shd w:val="clear" w:color="auto" w:fill="auto"/>
            <w:vAlign w:val="center"/>
          </w:tcPr>
          <w:p w14:paraId="36C8A3FD"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规格0-200mm</w:t>
            </w:r>
          </w:p>
        </w:tc>
        <w:tc>
          <w:tcPr>
            <w:tcW w:w="1276" w:type="dxa"/>
            <w:tcBorders>
              <w:tl2br w:val="nil"/>
              <w:tr2bl w:val="nil"/>
            </w:tcBorders>
            <w:vAlign w:val="center"/>
          </w:tcPr>
          <w:p w14:paraId="4A47FC3F"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bCs/>
                <w:sz w:val="24"/>
                <w:szCs w:val="24"/>
              </w:rPr>
              <w:t>1</w:t>
            </w:r>
            <w:r>
              <w:rPr>
                <w:rFonts w:ascii="仿宋" w:eastAsia="仿宋" w:hAnsi="仿宋" w:cs="仿宋" w:hint="eastAsia"/>
                <w:bCs/>
                <w:sz w:val="24"/>
                <w:szCs w:val="24"/>
              </w:rPr>
              <w:t>组</w:t>
            </w:r>
            <w:r>
              <w:rPr>
                <w:rFonts w:ascii="仿宋" w:eastAsia="仿宋" w:hAnsi="仿宋" w:cs="仿宋"/>
                <w:bCs/>
                <w:sz w:val="24"/>
                <w:szCs w:val="24"/>
              </w:rPr>
              <w:t>/</w:t>
            </w:r>
            <w:r>
              <w:rPr>
                <w:rFonts w:ascii="仿宋" w:eastAsia="仿宋" w:hAnsi="仿宋" w:cs="仿宋" w:hint="eastAsia"/>
                <w:bCs/>
                <w:sz w:val="24"/>
                <w:szCs w:val="24"/>
              </w:rPr>
              <w:t>每台</w:t>
            </w:r>
          </w:p>
        </w:tc>
        <w:tc>
          <w:tcPr>
            <w:tcW w:w="1134" w:type="dxa"/>
            <w:tcBorders>
              <w:tl2br w:val="nil"/>
              <w:tr2bl w:val="nil"/>
            </w:tcBorders>
            <w:vAlign w:val="center"/>
          </w:tcPr>
          <w:p w14:paraId="46A4E6D6"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普通型</w:t>
            </w:r>
          </w:p>
        </w:tc>
      </w:tr>
      <w:tr w:rsidR="001C11DB" w14:paraId="2676253A" w14:textId="77777777">
        <w:trPr>
          <w:trHeight w:val="561"/>
        </w:trPr>
        <w:tc>
          <w:tcPr>
            <w:tcW w:w="709" w:type="dxa"/>
            <w:tcBorders>
              <w:tl2br w:val="nil"/>
              <w:tr2bl w:val="nil"/>
            </w:tcBorders>
            <w:shd w:val="clear" w:color="auto" w:fill="auto"/>
            <w:vAlign w:val="center"/>
          </w:tcPr>
          <w:p w14:paraId="73B16567" w14:textId="77777777" w:rsidR="001C11DB" w:rsidRDefault="00000000">
            <w:pPr>
              <w:jc w:val="center"/>
              <w:rPr>
                <w:rFonts w:ascii="仿宋" w:eastAsia="仿宋" w:hAnsi="仿宋" w:cs="仿宋"/>
                <w:bCs/>
                <w:sz w:val="24"/>
                <w:szCs w:val="24"/>
              </w:rPr>
            </w:pPr>
            <w:r>
              <w:rPr>
                <w:rFonts w:ascii="仿宋" w:eastAsia="仿宋" w:hAnsi="仿宋" w:cs="仿宋" w:hint="eastAsia"/>
                <w:bCs/>
                <w:sz w:val="24"/>
                <w:szCs w:val="24"/>
              </w:rPr>
              <w:t>2</w:t>
            </w:r>
          </w:p>
        </w:tc>
        <w:tc>
          <w:tcPr>
            <w:tcW w:w="2268" w:type="dxa"/>
            <w:tcBorders>
              <w:tl2br w:val="nil"/>
              <w:tr2bl w:val="nil"/>
            </w:tcBorders>
            <w:shd w:val="clear" w:color="auto" w:fill="auto"/>
            <w:vAlign w:val="center"/>
          </w:tcPr>
          <w:p w14:paraId="778C18D3" w14:textId="77777777" w:rsidR="001C11DB" w:rsidRDefault="00000000">
            <w:pPr>
              <w:jc w:val="center"/>
              <w:rPr>
                <w:rFonts w:ascii="仿宋" w:eastAsia="仿宋" w:hAnsi="仿宋" w:cs="宋体"/>
                <w:sz w:val="24"/>
                <w:szCs w:val="24"/>
              </w:rPr>
            </w:pPr>
            <w:r>
              <w:rPr>
                <w:rFonts w:ascii="仿宋" w:eastAsia="仿宋" w:hAnsi="仿宋" w:cs="宋体"/>
                <w:sz w:val="24"/>
                <w:szCs w:val="24"/>
              </w:rPr>
              <w:t>平板</w:t>
            </w:r>
          </w:p>
        </w:tc>
        <w:tc>
          <w:tcPr>
            <w:tcW w:w="2835" w:type="dxa"/>
            <w:tcBorders>
              <w:tl2br w:val="nil"/>
              <w:tr2bl w:val="nil"/>
            </w:tcBorders>
            <w:shd w:val="clear" w:color="auto" w:fill="auto"/>
            <w:vAlign w:val="center"/>
          </w:tcPr>
          <w:p w14:paraId="54A152F5"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300×300</w:t>
            </w:r>
          </w:p>
        </w:tc>
        <w:tc>
          <w:tcPr>
            <w:tcW w:w="1276" w:type="dxa"/>
            <w:tcBorders>
              <w:tl2br w:val="nil"/>
              <w:tr2bl w:val="nil"/>
            </w:tcBorders>
            <w:vAlign w:val="center"/>
          </w:tcPr>
          <w:p w14:paraId="4BF86808"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bCs/>
                <w:sz w:val="24"/>
                <w:szCs w:val="24"/>
              </w:rPr>
              <w:t>1</w:t>
            </w:r>
            <w:r>
              <w:rPr>
                <w:rFonts w:ascii="仿宋" w:eastAsia="仿宋" w:hAnsi="仿宋" w:cs="仿宋" w:hint="eastAsia"/>
                <w:bCs/>
                <w:sz w:val="24"/>
                <w:szCs w:val="24"/>
              </w:rPr>
              <w:t>组</w:t>
            </w:r>
            <w:r>
              <w:rPr>
                <w:rFonts w:ascii="仿宋" w:eastAsia="仿宋" w:hAnsi="仿宋" w:cs="仿宋"/>
                <w:bCs/>
                <w:sz w:val="24"/>
                <w:szCs w:val="24"/>
              </w:rPr>
              <w:t>/</w:t>
            </w:r>
            <w:r>
              <w:rPr>
                <w:rFonts w:ascii="仿宋" w:eastAsia="仿宋" w:hAnsi="仿宋" w:cs="仿宋" w:hint="eastAsia"/>
                <w:bCs/>
                <w:sz w:val="24"/>
                <w:szCs w:val="24"/>
              </w:rPr>
              <w:t>每台</w:t>
            </w:r>
          </w:p>
        </w:tc>
        <w:tc>
          <w:tcPr>
            <w:tcW w:w="1134" w:type="dxa"/>
            <w:tcBorders>
              <w:tl2br w:val="nil"/>
              <w:tr2bl w:val="nil"/>
            </w:tcBorders>
            <w:vAlign w:val="center"/>
          </w:tcPr>
          <w:p w14:paraId="13BBCB62" w14:textId="77777777" w:rsidR="001C11DB" w:rsidRDefault="001C11DB">
            <w:pPr>
              <w:adjustRightInd w:val="0"/>
              <w:snapToGrid w:val="0"/>
              <w:jc w:val="center"/>
              <w:rPr>
                <w:rFonts w:ascii="仿宋" w:eastAsia="仿宋" w:hAnsi="仿宋" w:cs="仿宋"/>
                <w:bCs/>
                <w:sz w:val="24"/>
                <w:szCs w:val="24"/>
              </w:rPr>
            </w:pPr>
          </w:p>
        </w:tc>
      </w:tr>
      <w:tr w:rsidR="001C11DB" w14:paraId="3EDB028F" w14:textId="77777777">
        <w:trPr>
          <w:trHeight w:val="561"/>
        </w:trPr>
        <w:tc>
          <w:tcPr>
            <w:tcW w:w="709" w:type="dxa"/>
            <w:tcBorders>
              <w:tl2br w:val="nil"/>
              <w:tr2bl w:val="nil"/>
            </w:tcBorders>
            <w:shd w:val="clear" w:color="auto" w:fill="auto"/>
            <w:vAlign w:val="center"/>
          </w:tcPr>
          <w:p w14:paraId="1D7EE582" w14:textId="77777777" w:rsidR="001C11DB" w:rsidRDefault="00000000">
            <w:pPr>
              <w:jc w:val="center"/>
              <w:rPr>
                <w:rFonts w:ascii="仿宋" w:eastAsia="仿宋" w:hAnsi="仿宋" w:cs="仿宋"/>
                <w:bCs/>
                <w:sz w:val="24"/>
                <w:szCs w:val="24"/>
              </w:rPr>
            </w:pPr>
            <w:r>
              <w:rPr>
                <w:rFonts w:ascii="仿宋" w:eastAsia="仿宋" w:hAnsi="仿宋" w:cs="仿宋" w:hint="eastAsia"/>
                <w:bCs/>
                <w:sz w:val="24"/>
                <w:szCs w:val="24"/>
              </w:rPr>
              <w:lastRenderedPageBreak/>
              <w:t>3</w:t>
            </w:r>
          </w:p>
        </w:tc>
        <w:tc>
          <w:tcPr>
            <w:tcW w:w="2268" w:type="dxa"/>
            <w:tcBorders>
              <w:tl2br w:val="nil"/>
              <w:tr2bl w:val="nil"/>
            </w:tcBorders>
            <w:shd w:val="clear" w:color="auto" w:fill="auto"/>
            <w:vAlign w:val="center"/>
          </w:tcPr>
          <w:p w14:paraId="283771FD"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卸刀器、扳手</w:t>
            </w:r>
          </w:p>
        </w:tc>
        <w:tc>
          <w:tcPr>
            <w:tcW w:w="2835" w:type="dxa"/>
            <w:tcBorders>
              <w:tl2br w:val="nil"/>
              <w:tr2bl w:val="nil"/>
            </w:tcBorders>
            <w:shd w:val="clear" w:color="auto" w:fill="auto"/>
            <w:vAlign w:val="center"/>
          </w:tcPr>
          <w:p w14:paraId="721CAE81"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bCs/>
                <w:sz w:val="24"/>
                <w:szCs w:val="24"/>
              </w:rPr>
              <w:t>BT40</w:t>
            </w:r>
            <w:r>
              <w:rPr>
                <w:rFonts w:ascii="仿宋" w:eastAsia="仿宋" w:hAnsi="仿宋" w:cs="仿宋" w:hint="eastAsia"/>
                <w:bCs/>
                <w:sz w:val="24"/>
                <w:szCs w:val="24"/>
              </w:rPr>
              <w:t>、ER32、ER25</w:t>
            </w:r>
          </w:p>
        </w:tc>
        <w:tc>
          <w:tcPr>
            <w:tcW w:w="1276" w:type="dxa"/>
            <w:tcBorders>
              <w:tl2br w:val="nil"/>
              <w:tr2bl w:val="nil"/>
            </w:tcBorders>
            <w:vAlign w:val="center"/>
          </w:tcPr>
          <w:p w14:paraId="515F8286"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共</w:t>
            </w:r>
            <w:r>
              <w:rPr>
                <w:rFonts w:ascii="仿宋" w:eastAsia="仿宋" w:hAnsi="仿宋" w:cs="仿宋"/>
                <w:bCs/>
                <w:sz w:val="24"/>
                <w:szCs w:val="24"/>
              </w:rPr>
              <w:t>2</w:t>
            </w:r>
            <w:r>
              <w:rPr>
                <w:rFonts w:ascii="仿宋" w:eastAsia="仿宋" w:hAnsi="仿宋" w:cs="仿宋" w:hint="eastAsia"/>
                <w:bCs/>
                <w:sz w:val="24"/>
                <w:szCs w:val="24"/>
              </w:rPr>
              <w:t>组</w:t>
            </w:r>
          </w:p>
        </w:tc>
        <w:tc>
          <w:tcPr>
            <w:tcW w:w="1134" w:type="dxa"/>
            <w:tcBorders>
              <w:tl2br w:val="nil"/>
              <w:tr2bl w:val="nil"/>
            </w:tcBorders>
            <w:vAlign w:val="center"/>
          </w:tcPr>
          <w:p w14:paraId="581F2BAA" w14:textId="77777777" w:rsidR="001C11DB" w:rsidRDefault="001C11DB">
            <w:pPr>
              <w:adjustRightInd w:val="0"/>
              <w:snapToGrid w:val="0"/>
              <w:jc w:val="center"/>
              <w:rPr>
                <w:rFonts w:ascii="仿宋" w:eastAsia="仿宋" w:hAnsi="仿宋" w:cs="仿宋"/>
                <w:bCs/>
                <w:sz w:val="24"/>
                <w:szCs w:val="24"/>
              </w:rPr>
            </w:pPr>
          </w:p>
        </w:tc>
      </w:tr>
      <w:tr w:rsidR="001C11DB" w14:paraId="18B04A3C" w14:textId="77777777">
        <w:trPr>
          <w:trHeight w:val="429"/>
        </w:trPr>
        <w:tc>
          <w:tcPr>
            <w:tcW w:w="709" w:type="dxa"/>
            <w:tcBorders>
              <w:tl2br w:val="nil"/>
              <w:tr2bl w:val="nil"/>
            </w:tcBorders>
            <w:shd w:val="clear" w:color="auto" w:fill="auto"/>
            <w:vAlign w:val="center"/>
          </w:tcPr>
          <w:p w14:paraId="72FDEDB4" w14:textId="77777777" w:rsidR="001C11DB" w:rsidRDefault="00000000">
            <w:pPr>
              <w:jc w:val="center"/>
              <w:rPr>
                <w:rFonts w:ascii="仿宋" w:eastAsia="仿宋" w:hAnsi="仿宋" w:cs="仿宋"/>
                <w:bCs/>
                <w:sz w:val="24"/>
                <w:szCs w:val="24"/>
              </w:rPr>
            </w:pPr>
            <w:r>
              <w:rPr>
                <w:rFonts w:ascii="仿宋" w:eastAsia="仿宋" w:hAnsi="仿宋" w:cs="仿宋" w:hint="eastAsia"/>
                <w:bCs/>
                <w:sz w:val="24"/>
                <w:szCs w:val="24"/>
              </w:rPr>
              <w:t>4</w:t>
            </w:r>
          </w:p>
        </w:tc>
        <w:tc>
          <w:tcPr>
            <w:tcW w:w="2268" w:type="dxa"/>
            <w:tcBorders>
              <w:tl2br w:val="nil"/>
              <w:tr2bl w:val="nil"/>
            </w:tcBorders>
            <w:shd w:val="clear" w:color="auto" w:fill="auto"/>
            <w:vAlign w:val="center"/>
          </w:tcPr>
          <w:p w14:paraId="129516B8"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抹布</w:t>
            </w:r>
          </w:p>
        </w:tc>
        <w:tc>
          <w:tcPr>
            <w:tcW w:w="2835" w:type="dxa"/>
            <w:tcBorders>
              <w:tl2br w:val="nil"/>
              <w:tr2bl w:val="nil"/>
            </w:tcBorders>
            <w:shd w:val="clear" w:color="auto" w:fill="auto"/>
            <w:vAlign w:val="center"/>
          </w:tcPr>
          <w:p w14:paraId="7C953BED" w14:textId="77777777" w:rsidR="001C11DB" w:rsidRDefault="001C11DB">
            <w:pPr>
              <w:adjustRightInd w:val="0"/>
              <w:snapToGrid w:val="0"/>
              <w:jc w:val="center"/>
              <w:rPr>
                <w:rFonts w:ascii="仿宋" w:eastAsia="仿宋" w:hAnsi="仿宋" w:cs="仿宋"/>
                <w:bCs/>
                <w:sz w:val="24"/>
                <w:szCs w:val="24"/>
              </w:rPr>
            </w:pPr>
          </w:p>
        </w:tc>
        <w:tc>
          <w:tcPr>
            <w:tcW w:w="1276" w:type="dxa"/>
            <w:tcBorders>
              <w:tl2br w:val="nil"/>
              <w:tr2bl w:val="nil"/>
            </w:tcBorders>
            <w:vAlign w:val="center"/>
          </w:tcPr>
          <w:p w14:paraId="0428DDF3"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若干</w:t>
            </w:r>
          </w:p>
        </w:tc>
        <w:tc>
          <w:tcPr>
            <w:tcW w:w="1134" w:type="dxa"/>
            <w:tcBorders>
              <w:tl2br w:val="nil"/>
              <w:tr2bl w:val="nil"/>
            </w:tcBorders>
            <w:vAlign w:val="center"/>
          </w:tcPr>
          <w:p w14:paraId="2ED767A7" w14:textId="77777777" w:rsidR="001C11DB" w:rsidRDefault="001C11DB">
            <w:pPr>
              <w:adjustRightInd w:val="0"/>
              <w:snapToGrid w:val="0"/>
              <w:jc w:val="center"/>
              <w:rPr>
                <w:rFonts w:ascii="仿宋" w:eastAsia="仿宋" w:hAnsi="仿宋" w:cs="仿宋"/>
                <w:bCs/>
                <w:sz w:val="24"/>
                <w:szCs w:val="24"/>
              </w:rPr>
            </w:pPr>
          </w:p>
        </w:tc>
      </w:tr>
      <w:tr w:rsidR="001C11DB" w14:paraId="66D3AF34" w14:textId="77777777">
        <w:trPr>
          <w:trHeight w:val="437"/>
        </w:trPr>
        <w:tc>
          <w:tcPr>
            <w:tcW w:w="709" w:type="dxa"/>
            <w:tcBorders>
              <w:tl2br w:val="nil"/>
              <w:tr2bl w:val="nil"/>
            </w:tcBorders>
            <w:shd w:val="clear" w:color="auto" w:fill="auto"/>
            <w:vAlign w:val="center"/>
          </w:tcPr>
          <w:p w14:paraId="3E1CAE19" w14:textId="77777777" w:rsidR="001C11DB" w:rsidRDefault="00000000">
            <w:pPr>
              <w:jc w:val="center"/>
              <w:rPr>
                <w:rFonts w:ascii="仿宋" w:eastAsia="仿宋" w:hAnsi="仿宋" w:cs="仿宋"/>
                <w:bCs/>
                <w:sz w:val="24"/>
                <w:szCs w:val="24"/>
              </w:rPr>
            </w:pPr>
            <w:r>
              <w:rPr>
                <w:rFonts w:ascii="仿宋" w:eastAsia="仿宋" w:hAnsi="仿宋" w:cs="仿宋" w:hint="eastAsia"/>
                <w:bCs/>
                <w:sz w:val="24"/>
                <w:szCs w:val="24"/>
              </w:rPr>
              <w:t>5</w:t>
            </w:r>
          </w:p>
        </w:tc>
        <w:tc>
          <w:tcPr>
            <w:tcW w:w="2268" w:type="dxa"/>
            <w:tcBorders>
              <w:tl2br w:val="nil"/>
              <w:tr2bl w:val="nil"/>
            </w:tcBorders>
            <w:shd w:val="clear" w:color="auto" w:fill="auto"/>
            <w:vAlign w:val="center"/>
          </w:tcPr>
          <w:p w14:paraId="6D4FC7CD"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冷却液</w:t>
            </w:r>
          </w:p>
        </w:tc>
        <w:tc>
          <w:tcPr>
            <w:tcW w:w="2835" w:type="dxa"/>
            <w:tcBorders>
              <w:tl2br w:val="nil"/>
              <w:tr2bl w:val="nil"/>
            </w:tcBorders>
            <w:shd w:val="clear" w:color="auto" w:fill="auto"/>
            <w:vAlign w:val="center"/>
          </w:tcPr>
          <w:p w14:paraId="28B0F1B2" w14:textId="77777777" w:rsidR="001C11DB" w:rsidRDefault="001C11DB">
            <w:pPr>
              <w:adjustRightInd w:val="0"/>
              <w:snapToGrid w:val="0"/>
              <w:jc w:val="center"/>
              <w:rPr>
                <w:rFonts w:ascii="仿宋" w:eastAsia="仿宋" w:hAnsi="仿宋" w:cs="仿宋"/>
                <w:bCs/>
                <w:sz w:val="24"/>
                <w:szCs w:val="24"/>
              </w:rPr>
            </w:pPr>
          </w:p>
        </w:tc>
        <w:tc>
          <w:tcPr>
            <w:tcW w:w="1276" w:type="dxa"/>
            <w:tcBorders>
              <w:tl2br w:val="nil"/>
              <w:tr2bl w:val="nil"/>
            </w:tcBorders>
            <w:vAlign w:val="center"/>
          </w:tcPr>
          <w:p w14:paraId="2734F4A2"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若干</w:t>
            </w:r>
          </w:p>
        </w:tc>
        <w:tc>
          <w:tcPr>
            <w:tcW w:w="1134" w:type="dxa"/>
            <w:tcBorders>
              <w:tl2br w:val="nil"/>
              <w:tr2bl w:val="nil"/>
            </w:tcBorders>
            <w:vAlign w:val="center"/>
          </w:tcPr>
          <w:p w14:paraId="3599C2D1" w14:textId="77777777" w:rsidR="001C11DB" w:rsidRDefault="001C11DB">
            <w:pPr>
              <w:adjustRightInd w:val="0"/>
              <w:snapToGrid w:val="0"/>
              <w:jc w:val="center"/>
              <w:rPr>
                <w:rFonts w:ascii="仿宋" w:eastAsia="仿宋" w:hAnsi="仿宋" w:cs="仿宋"/>
                <w:bCs/>
                <w:sz w:val="24"/>
                <w:szCs w:val="24"/>
              </w:rPr>
            </w:pPr>
          </w:p>
        </w:tc>
      </w:tr>
      <w:tr w:rsidR="001C11DB" w14:paraId="10380BDA" w14:textId="77777777">
        <w:trPr>
          <w:trHeight w:val="450"/>
        </w:trPr>
        <w:tc>
          <w:tcPr>
            <w:tcW w:w="709" w:type="dxa"/>
            <w:tcBorders>
              <w:tl2br w:val="nil"/>
              <w:tr2bl w:val="nil"/>
            </w:tcBorders>
            <w:shd w:val="clear" w:color="auto" w:fill="auto"/>
            <w:vAlign w:val="center"/>
          </w:tcPr>
          <w:p w14:paraId="61F55194" w14:textId="77777777" w:rsidR="001C11DB" w:rsidRDefault="00000000">
            <w:pPr>
              <w:jc w:val="center"/>
              <w:rPr>
                <w:rFonts w:ascii="仿宋" w:eastAsia="仿宋" w:hAnsi="仿宋" w:cs="仿宋"/>
                <w:bCs/>
                <w:sz w:val="24"/>
                <w:szCs w:val="24"/>
              </w:rPr>
            </w:pPr>
            <w:r>
              <w:rPr>
                <w:rFonts w:ascii="仿宋" w:eastAsia="仿宋" w:hAnsi="仿宋" w:cs="仿宋" w:hint="eastAsia"/>
                <w:bCs/>
                <w:sz w:val="24"/>
                <w:szCs w:val="24"/>
              </w:rPr>
              <w:t>6</w:t>
            </w:r>
          </w:p>
        </w:tc>
        <w:tc>
          <w:tcPr>
            <w:tcW w:w="2268" w:type="dxa"/>
            <w:tcBorders>
              <w:tl2br w:val="nil"/>
              <w:tr2bl w:val="nil"/>
            </w:tcBorders>
            <w:shd w:val="clear" w:color="auto" w:fill="auto"/>
            <w:vAlign w:val="center"/>
          </w:tcPr>
          <w:p w14:paraId="1B4785FE"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通讯电缆</w:t>
            </w:r>
          </w:p>
        </w:tc>
        <w:tc>
          <w:tcPr>
            <w:tcW w:w="2835" w:type="dxa"/>
            <w:tcBorders>
              <w:tl2br w:val="nil"/>
              <w:tr2bl w:val="nil"/>
            </w:tcBorders>
            <w:shd w:val="clear" w:color="auto" w:fill="auto"/>
            <w:vAlign w:val="center"/>
          </w:tcPr>
          <w:p w14:paraId="21EC11FB" w14:textId="77777777" w:rsidR="001C11DB" w:rsidRDefault="001C11DB">
            <w:pPr>
              <w:adjustRightInd w:val="0"/>
              <w:snapToGrid w:val="0"/>
              <w:jc w:val="center"/>
              <w:rPr>
                <w:rFonts w:ascii="仿宋" w:eastAsia="仿宋" w:hAnsi="仿宋" w:cs="仿宋"/>
                <w:bCs/>
                <w:sz w:val="24"/>
                <w:szCs w:val="24"/>
              </w:rPr>
            </w:pPr>
          </w:p>
        </w:tc>
        <w:tc>
          <w:tcPr>
            <w:tcW w:w="1276" w:type="dxa"/>
            <w:tcBorders>
              <w:tl2br w:val="nil"/>
              <w:tr2bl w:val="nil"/>
            </w:tcBorders>
            <w:vAlign w:val="center"/>
          </w:tcPr>
          <w:p w14:paraId="787A8034"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bCs/>
                <w:sz w:val="24"/>
                <w:szCs w:val="24"/>
              </w:rPr>
              <w:t>1</w:t>
            </w:r>
            <w:r>
              <w:rPr>
                <w:rFonts w:ascii="仿宋" w:eastAsia="仿宋" w:hAnsi="仿宋" w:cs="仿宋" w:hint="eastAsia"/>
                <w:bCs/>
                <w:sz w:val="24"/>
                <w:szCs w:val="24"/>
              </w:rPr>
              <w:t>套</w:t>
            </w:r>
            <w:r>
              <w:rPr>
                <w:rFonts w:ascii="仿宋" w:eastAsia="仿宋" w:hAnsi="仿宋" w:cs="仿宋"/>
                <w:bCs/>
                <w:sz w:val="24"/>
                <w:szCs w:val="24"/>
              </w:rPr>
              <w:t>/</w:t>
            </w:r>
            <w:r>
              <w:rPr>
                <w:rFonts w:ascii="仿宋" w:eastAsia="仿宋" w:hAnsi="仿宋" w:cs="仿宋" w:hint="eastAsia"/>
                <w:bCs/>
                <w:sz w:val="24"/>
                <w:szCs w:val="24"/>
              </w:rPr>
              <w:t>每台</w:t>
            </w:r>
          </w:p>
        </w:tc>
        <w:tc>
          <w:tcPr>
            <w:tcW w:w="1134" w:type="dxa"/>
            <w:tcBorders>
              <w:tl2br w:val="nil"/>
              <w:tr2bl w:val="nil"/>
            </w:tcBorders>
            <w:vAlign w:val="center"/>
          </w:tcPr>
          <w:p w14:paraId="0E9549AC" w14:textId="77777777" w:rsidR="001C11DB" w:rsidRDefault="001C11DB">
            <w:pPr>
              <w:adjustRightInd w:val="0"/>
              <w:snapToGrid w:val="0"/>
              <w:jc w:val="center"/>
              <w:rPr>
                <w:rFonts w:ascii="仿宋" w:eastAsia="仿宋" w:hAnsi="仿宋" w:cs="仿宋"/>
                <w:bCs/>
                <w:sz w:val="24"/>
                <w:szCs w:val="24"/>
              </w:rPr>
            </w:pPr>
          </w:p>
        </w:tc>
      </w:tr>
      <w:tr w:rsidR="001C11DB" w14:paraId="7031E8D5" w14:textId="77777777">
        <w:trPr>
          <w:trHeight w:val="479"/>
        </w:trPr>
        <w:tc>
          <w:tcPr>
            <w:tcW w:w="709" w:type="dxa"/>
            <w:tcBorders>
              <w:tl2br w:val="nil"/>
              <w:tr2bl w:val="nil"/>
            </w:tcBorders>
            <w:shd w:val="clear" w:color="auto" w:fill="auto"/>
            <w:vAlign w:val="center"/>
          </w:tcPr>
          <w:p w14:paraId="512B5ECB" w14:textId="77777777" w:rsidR="001C11DB" w:rsidRDefault="00000000">
            <w:pPr>
              <w:jc w:val="center"/>
              <w:rPr>
                <w:rFonts w:ascii="仿宋" w:eastAsia="仿宋" w:hAnsi="仿宋" w:cs="仿宋"/>
                <w:bCs/>
                <w:sz w:val="24"/>
                <w:szCs w:val="24"/>
              </w:rPr>
            </w:pPr>
            <w:r>
              <w:rPr>
                <w:rFonts w:ascii="仿宋" w:eastAsia="仿宋" w:hAnsi="仿宋" w:cs="仿宋" w:hint="eastAsia"/>
                <w:bCs/>
                <w:sz w:val="24"/>
                <w:szCs w:val="24"/>
              </w:rPr>
              <w:t>7</w:t>
            </w:r>
          </w:p>
        </w:tc>
        <w:tc>
          <w:tcPr>
            <w:tcW w:w="2268" w:type="dxa"/>
            <w:tcBorders>
              <w:tl2br w:val="nil"/>
              <w:tr2bl w:val="nil"/>
            </w:tcBorders>
            <w:shd w:val="clear" w:color="auto" w:fill="auto"/>
            <w:vAlign w:val="center"/>
          </w:tcPr>
          <w:p w14:paraId="07E07F38"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塑件材料</w:t>
            </w:r>
          </w:p>
        </w:tc>
        <w:tc>
          <w:tcPr>
            <w:tcW w:w="2835" w:type="dxa"/>
            <w:tcBorders>
              <w:tl2br w:val="nil"/>
              <w:tr2bl w:val="nil"/>
            </w:tcBorders>
            <w:shd w:val="clear" w:color="auto" w:fill="auto"/>
            <w:vAlign w:val="center"/>
          </w:tcPr>
          <w:p w14:paraId="4A7D4948"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bCs/>
                <w:sz w:val="24"/>
                <w:szCs w:val="24"/>
              </w:rPr>
              <w:t>ABS</w:t>
            </w:r>
          </w:p>
        </w:tc>
        <w:tc>
          <w:tcPr>
            <w:tcW w:w="1276" w:type="dxa"/>
            <w:tcBorders>
              <w:tl2br w:val="nil"/>
              <w:tr2bl w:val="nil"/>
            </w:tcBorders>
            <w:vAlign w:val="center"/>
          </w:tcPr>
          <w:p w14:paraId="43712300"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若干</w:t>
            </w:r>
          </w:p>
        </w:tc>
        <w:tc>
          <w:tcPr>
            <w:tcW w:w="1134" w:type="dxa"/>
            <w:tcBorders>
              <w:tl2br w:val="nil"/>
              <w:tr2bl w:val="nil"/>
            </w:tcBorders>
            <w:vAlign w:val="center"/>
          </w:tcPr>
          <w:p w14:paraId="66589AA7" w14:textId="77777777" w:rsidR="001C11DB" w:rsidRDefault="001C11DB">
            <w:pPr>
              <w:adjustRightInd w:val="0"/>
              <w:snapToGrid w:val="0"/>
              <w:jc w:val="center"/>
              <w:rPr>
                <w:rFonts w:ascii="仿宋" w:eastAsia="仿宋" w:hAnsi="仿宋" w:cs="仿宋"/>
                <w:bCs/>
                <w:sz w:val="24"/>
                <w:szCs w:val="24"/>
              </w:rPr>
            </w:pPr>
          </w:p>
        </w:tc>
      </w:tr>
      <w:tr w:rsidR="001C11DB" w14:paraId="576BE4F8" w14:textId="77777777">
        <w:trPr>
          <w:trHeight w:val="425"/>
        </w:trPr>
        <w:tc>
          <w:tcPr>
            <w:tcW w:w="709" w:type="dxa"/>
            <w:tcBorders>
              <w:tl2br w:val="nil"/>
              <w:tr2bl w:val="nil"/>
            </w:tcBorders>
            <w:shd w:val="clear" w:color="auto" w:fill="auto"/>
            <w:vAlign w:val="center"/>
          </w:tcPr>
          <w:p w14:paraId="45BE305C" w14:textId="77777777" w:rsidR="001C11DB" w:rsidRDefault="00000000">
            <w:pPr>
              <w:jc w:val="center"/>
              <w:rPr>
                <w:rFonts w:ascii="仿宋" w:eastAsia="仿宋" w:hAnsi="仿宋" w:cs="仿宋"/>
                <w:bCs/>
                <w:sz w:val="24"/>
                <w:szCs w:val="24"/>
              </w:rPr>
            </w:pPr>
            <w:r>
              <w:rPr>
                <w:rFonts w:ascii="仿宋" w:eastAsia="仿宋" w:hAnsi="仿宋" w:cs="仿宋" w:hint="eastAsia"/>
                <w:bCs/>
                <w:sz w:val="24"/>
                <w:szCs w:val="24"/>
              </w:rPr>
              <w:t>8</w:t>
            </w:r>
          </w:p>
        </w:tc>
        <w:tc>
          <w:tcPr>
            <w:tcW w:w="2268" w:type="dxa"/>
            <w:tcBorders>
              <w:tl2br w:val="nil"/>
              <w:tr2bl w:val="nil"/>
            </w:tcBorders>
            <w:shd w:val="clear" w:color="auto" w:fill="auto"/>
            <w:vAlign w:val="center"/>
          </w:tcPr>
          <w:p w14:paraId="2C52125D"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打印机</w:t>
            </w:r>
          </w:p>
        </w:tc>
        <w:tc>
          <w:tcPr>
            <w:tcW w:w="2835" w:type="dxa"/>
            <w:tcBorders>
              <w:tl2br w:val="nil"/>
              <w:tr2bl w:val="nil"/>
            </w:tcBorders>
            <w:shd w:val="clear" w:color="auto" w:fill="auto"/>
            <w:vAlign w:val="center"/>
          </w:tcPr>
          <w:p w14:paraId="63974490"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bCs/>
                <w:sz w:val="24"/>
                <w:szCs w:val="24"/>
              </w:rPr>
              <w:t>A4</w:t>
            </w:r>
          </w:p>
        </w:tc>
        <w:tc>
          <w:tcPr>
            <w:tcW w:w="1276" w:type="dxa"/>
            <w:tcBorders>
              <w:tl2br w:val="nil"/>
              <w:tr2bl w:val="nil"/>
            </w:tcBorders>
            <w:vAlign w:val="center"/>
          </w:tcPr>
          <w:p w14:paraId="3D2E2CCB"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bCs/>
                <w:sz w:val="24"/>
                <w:szCs w:val="24"/>
              </w:rPr>
              <w:t>2</w:t>
            </w:r>
            <w:r>
              <w:rPr>
                <w:rFonts w:ascii="仿宋" w:eastAsia="仿宋" w:hAnsi="仿宋" w:cs="仿宋" w:hint="eastAsia"/>
                <w:bCs/>
                <w:sz w:val="24"/>
                <w:szCs w:val="24"/>
              </w:rPr>
              <w:t>台</w:t>
            </w:r>
          </w:p>
        </w:tc>
        <w:tc>
          <w:tcPr>
            <w:tcW w:w="1134" w:type="dxa"/>
            <w:tcBorders>
              <w:tl2br w:val="nil"/>
              <w:tr2bl w:val="nil"/>
            </w:tcBorders>
            <w:vAlign w:val="center"/>
          </w:tcPr>
          <w:p w14:paraId="2F79317A" w14:textId="77777777" w:rsidR="001C11DB" w:rsidRDefault="001C11DB">
            <w:pPr>
              <w:adjustRightInd w:val="0"/>
              <w:snapToGrid w:val="0"/>
              <w:jc w:val="center"/>
              <w:rPr>
                <w:rFonts w:ascii="仿宋" w:eastAsia="仿宋" w:hAnsi="仿宋" w:cs="仿宋"/>
                <w:bCs/>
                <w:sz w:val="24"/>
                <w:szCs w:val="24"/>
              </w:rPr>
            </w:pPr>
          </w:p>
        </w:tc>
      </w:tr>
      <w:tr w:rsidR="001C11DB" w14:paraId="70F59E3E" w14:textId="77777777">
        <w:trPr>
          <w:trHeight w:val="405"/>
        </w:trPr>
        <w:tc>
          <w:tcPr>
            <w:tcW w:w="709" w:type="dxa"/>
            <w:tcBorders>
              <w:tl2br w:val="nil"/>
              <w:tr2bl w:val="nil"/>
            </w:tcBorders>
            <w:shd w:val="clear" w:color="auto" w:fill="auto"/>
            <w:vAlign w:val="center"/>
          </w:tcPr>
          <w:p w14:paraId="613BDB27" w14:textId="77777777" w:rsidR="001C11DB" w:rsidRDefault="00000000">
            <w:pPr>
              <w:jc w:val="center"/>
              <w:rPr>
                <w:rFonts w:ascii="仿宋" w:eastAsia="仿宋" w:hAnsi="仿宋" w:cs="仿宋"/>
                <w:bCs/>
                <w:sz w:val="24"/>
                <w:szCs w:val="24"/>
              </w:rPr>
            </w:pPr>
            <w:r>
              <w:rPr>
                <w:rFonts w:ascii="仿宋" w:eastAsia="仿宋" w:hAnsi="仿宋" w:cs="仿宋" w:hint="eastAsia"/>
                <w:bCs/>
                <w:sz w:val="24"/>
                <w:szCs w:val="24"/>
              </w:rPr>
              <w:t>9</w:t>
            </w:r>
          </w:p>
        </w:tc>
        <w:tc>
          <w:tcPr>
            <w:tcW w:w="2268" w:type="dxa"/>
            <w:tcBorders>
              <w:tl2br w:val="nil"/>
              <w:tr2bl w:val="nil"/>
            </w:tcBorders>
            <w:shd w:val="clear" w:color="auto" w:fill="auto"/>
            <w:vAlign w:val="center"/>
          </w:tcPr>
          <w:p w14:paraId="505357EF"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bCs/>
                <w:sz w:val="24"/>
                <w:szCs w:val="24"/>
              </w:rPr>
              <w:t>U</w:t>
            </w:r>
            <w:r>
              <w:rPr>
                <w:rFonts w:ascii="仿宋" w:eastAsia="仿宋" w:hAnsi="仿宋" w:cs="仿宋" w:hint="eastAsia"/>
                <w:bCs/>
                <w:sz w:val="24"/>
                <w:szCs w:val="24"/>
              </w:rPr>
              <w:t>盘</w:t>
            </w:r>
          </w:p>
        </w:tc>
        <w:tc>
          <w:tcPr>
            <w:tcW w:w="2835" w:type="dxa"/>
            <w:tcBorders>
              <w:tl2br w:val="nil"/>
              <w:tr2bl w:val="nil"/>
            </w:tcBorders>
            <w:shd w:val="clear" w:color="auto" w:fill="auto"/>
            <w:vAlign w:val="center"/>
          </w:tcPr>
          <w:p w14:paraId="286153D4"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8</w:t>
            </w:r>
            <w:r>
              <w:rPr>
                <w:rFonts w:ascii="仿宋" w:eastAsia="仿宋" w:hAnsi="仿宋" w:cs="仿宋"/>
                <w:bCs/>
                <w:sz w:val="24"/>
                <w:szCs w:val="24"/>
              </w:rPr>
              <w:t>G</w:t>
            </w:r>
          </w:p>
        </w:tc>
        <w:tc>
          <w:tcPr>
            <w:tcW w:w="1276" w:type="dxa"/>
            <w:tcBorders>
              <w:tl2br w:val="nil"/>
              <w:tr2bl w:val="nil"/>
            </w:tcBorders>
            <w:vAlign w:val="center"/>
          </w:tcPr>
          <w:p w14:paraId="38D9A3FD"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1个</w:t>
            </w:r>
            <w:r>
              <w:rPr>
                <w:rFonts w:ascii="仿宋" w:eastAsia="仿宋" w:hAnsi="仿宋" w:cs="仿宋"/>
                <w:bCs/>
                <w:sz w:val="24"/>
                <w:szCs w:val="24"/>
              </w:rPr>
              <w:t>/</w:t>
            </w:r>
            <w:r>
              <w:rPr>
                <w:rFonts w:ascii="仿宋" w:eastAsia="仿宋" w:hAnsi="仿宋" w:cs="仿宋" w:hint="eastAsia"/>
                <w:bCs/>
                <w:sz w:val="24"/>
                <w:szCs w:val="24"/>
              </w:rPr>
              <w:t>人</w:t>
            </w:r>
          </w:p>
        </w:tc>
        <w:tc>
          <w:tcPr>
            <w:tcW w:w="1134" w:type="dxa"/>
            <w:tcBorders>
              <w:tl2br w:val="nil"/>
              <w:tr2bl w:val="nil"/>
            </w:tcBorders>
            <w:vAlign w:val="center"/>
          </w:tcPr>
          <w:p w14:paraId="1074EEB0" w14:textId="77777777" w:rsidR="001C11DB" w:rsidRDefault="001C11DB">
            <w:pPr>
              <w:adjustRightInd w:val="0"/>
              <w:snapToGrid w:val="0"/>
              <w:jc w:val="center"/>
              <w:rPr>
                <w:rFonts w:ascii="仿宋" w:eastAsia="仿宋" w:hAnsi="仿宋" w:cs="仿宋"/>
                <w:bCs/>
                <w:sz w:val="24"/>
                <w:szCs w:val="24"/>
              </w:rPr>
            </w:pPr>
          </w:p>
        </w:tc>
      </w:tr>
      <w:tr w:rsidR="001C11DB" w14:paraId="380E3E89" w14:textId="77777777">
        <w:trPr>
          <w:trHeight w:val="405"/>
        </w:trPr>
        <w:tc>
          <w:tcPr>
            <w:tcW w:w="709" w:type="dxa"/>
            <w:tcBorders>
              <w:tl2br w:val="nil"/>
              <w:tr2bl w:val="nil"/>
            </w:tcBorders>
            <w:shd w:val="clear" w:color="auto" w:fill="auto"/>
            <w:vAlign w:val="center"/>
          </w:tcPr>
          <w:p w14:paraId="19C4953B" w14:textId="77777777" w:rsidR="001C11DB" w:rsidRDefault="00000000">
            <w:pPr>
              <w:jc w:val="center"/>
              <w:rPr>
                <w:rFonts w:ascii="仿宋" w:eastAsia="仿宋" w:hAnsi="仿宋" w:cs="仿宋"/>
                <w:bCs/>
                <w:sz w:val="24"/>
                <w:szCs w:val="24"/>
              </w:rPr>
            </w:pPr>
            <w:r>
              <w:rPr>
                <w:rFonts w:ascii="仿宋" w:eastAsia="仿宋" w:hAnsi="仿宋" w:cs="仿宋" w:hint="eastAsia"/>
                <w:bCs/>
                <w:sz w:val="24"/>
                <w:szCs w:val="24"/>
              </w:rPr>
              <w:t>10</w:t>
            </w:r>
          </w:p>
        </w:tc>
        <w:tc>
          <w:tcPr>
            <w:tcW w:w="2268" w:type="dxa"/>
            <w:tcBorders>
              <w:tl2br w:val="nil"/>
              <w:tr2bl w:val="nil"/>
            </w:tcBorders>
            <w:shd w:val="clear" w:color="auto" w:fill="auto"/>
            <w:vAlign w:val="center"/>
          </w:tcPr>
          <w:p w14:paraId="259DB0B5"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塑料工具盒</w:t>
            </w:r>
          </w:p>
        </w:tc>
        <w:tc>
          <w:tcPr>
            <w:tcW w:w="2835" w:type="dxa"/>
            <w:tcBorders>
              <w:tl2br w:val="nil"/>
              <w:tr2bl w:val="nil"/>
            </w:tcBorders>
            <w:shd w:val="clear" w:color="auto" w:fill="auto"/>
            <w:vAlign w:val="center"/>
          </w:tcPr>
          <w:p w14:paraId="2D90D30A"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4</w:t>
            </w:r>
            <w:r>
              <w:rPr>
                <w:rFonts w:ascii="仿宋" w:eastAsia="仿宋" w:hAnsi="仿宋" w:cs="仿宋"/>
                <w:bCs/>
                <w:sz w:val="24"/>
                <w:szCs w:val="24"/>
              </w:rPr>
              <w:t>00</w:t>
            </w:r>
            <w:r>
              <w:rPr>
                <w:rFonts w:ascii="仿宋" w:eastAsia="仿宋" w:hAnsi="仿宋" w:cs="仿宋" w:hint="eastAsia"/>
                <w:bCs/>
                <w:sz w:val="24"/>
                <w:szCs w:val="24"/>
              </w:rPr>
              <w:t>×300×25</w:t>
            </w:r>
            <w:r>
              <w:rPr>
                <w:rFonts w:ascii="仿宋" w:eastAsia="仿宋" w:hAnsi="仿宋" w:cs="仿宋"/>
                <w:bCs/>
                <w:sz w:val="24"/>
                <w:szCs w:val="24"/>
              </w:rPr>
              <w:t>0mm</w:t>
            </w:r>
          </w:p>
        </w:tc>
        <w:tc>
          <w:tcPr>
            <w:tcW w:w="1276" w:type="dxa"/>
            <w:tcBorders>
              <w:tl2br w:val="nil"/>
              <w:tr2bl w:val="nil"/>
            </w:tcBorders>
            <w:vAlign w:val="center"/>
          </w:tcPr>
          <w:p w14:paraId="27FD04D2"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bCs/>
                <w:sz w:val="24"/>
                <w:szCs w:val="24"/>
              </w:rPr>
              <w:t>1</w:t>
            </w:r>
            <w:r>
              <w:rPr>
                <w:rFonts w:ascii="仿宋" w:eastAsia="仿宋" w:hAnsi="仿宋" w:cs="仿宋" w:hint="eastAsia"/>
                <w:bCs/>
                <w:sz w:val="24"/>
                <w:szCs w:val="24"/>
              </w:rPr>
              <w:t>个</w:t>
            </w:r>
            <w:r>
              <w:rPr>
                <w:rFonts w:ascii="仿宋" w:eastAsia="仿宋" w:hAnsi="仿宋" w:cs="仿宋"/>
                <w:bCs/>
                <w:sz w:val="24"/>
                <w:szCs w:val="24"/>
              </w:rPr>
              <w:t>/</w:t>
            </w:r>
            <w:r>
              <w:rPr>
                <w:rFonts w:ascii="仿宋" w:eastAsia="仿宋" w:hAnsi="仿宋" w:cs="仿宋" w:hint="eastAsia"/>
                <w:bCs/>
                <w:sz w:val="24"/>
                <w:szCs w:val="24"/>
              </w:rPr>
              <w:t>人</w:t>
            </w:r>
          </w:p>
        </w:tc>
        <w:tc>
          <w:tcPr>
            <w:tcW w:w="1134" w:type="dxa"/>
            <w:tcBorders>
              <w:tl2br w:val="nil"/>
              <w:tr2bl w:val="nil"/>
            </w:tcBorders>
            <w:vAlign w:val="center"/>
          </w:tcPr>
          <w:p w14:paraId="30AEAC21" w14:textId="77777777" w:rsidR="001C11DB" w:rsidRDefault="00000000">
            <w:pPr>
              <w:adjustRightInd w:val="0"/>
              <w:snapToGrid w:val="0"/>
              <w:ind w:leftChars="-51" w:left="-107"/>
              <w:jc w:val="center"/>
              <w:rPr>
                <w:rFonts w:ascii="仿宋" w:eastAsia="仿宋" w:hAnsi="仿宋" w:cs="仿宋"/>
                <w:bCs/>
                <w:sz w:val="24"/>
                <w:szCs w:val="24"/>
              </w:rPr>
            </w:pPr>
            <w:r>
              <w:rPr>
                <w:rFonts w:ascii="仿宋" w:eastAsia="仿宋" w:hAnsi="仿宋" w:cs="仿宋" w:hint="eastAsia"/>
                <w:bCs/>
                <w:sz w:val="24"/>
                <w:szCs w:val="24"/>
              </w:rPr>
              <w:t>带盖</w:t>
            </w:r>
          </w:p>
        </w:tc>
      </w:tr>
      <w:tr w:rsidR="001C11DB" w14:paraId="62AB38CB" w14:textId="77777777">
        <w:trPr>
          <w:trHeight w:val="405"/>
        </w:trPr>
        <w:tc>
          <w:tcPr>
            <w:tcW w:w="709" w:type="dxa"/>
            <w:tcBorders>
              <w:tl2br w:val="nil"/>
              <w:tr2bl w:val="nil"/>
            </w:tcBorders>
            <w:shd w:val="clear" w:color="auto" w:fill="auto"/>
            <w:vAlign w:val="center"/>
          </w:tcPr>
          <w:p w14:paraId="1581F1BA" w14:textId="77777777" w:rsidR="001C11DB" w:rsidRDefault="00000000">
            <w:pPr>
              <w:jc w:val="center"/>
              <w:rPr>
                <w:rFonts w:ascii="仿宋" w:eastAsia="仿宋" w:hAnsi="仿宋" w:cs="仿宋"/>
                <w:bCs/>
                <w:sz w:val="24"/>
                <w:szCs w:val="24"/>
              </w:rPr>
            </w:pPr>
            <w:r>
              <w:rPr>
                <w:rFonts w:ascii="仿宋" w:eastAsia="仿宋" w:hAnsi="仿宋" w:cs="仿宋" w:hint="eastAsia"/>
                <w:bCs/>
                <w:sz w:val="24"/>
                <w:szCs w:val="24"/>
              </w:rPr>
              <w:t>11</w:t>
            </w:r>
          </w:p>
        </w:tc>
        <w:tc>
          <w:tcPr>
            <w:tcW w:w="2268" w:type="dxa"/>
            <w:tcBorders>
              <w:tl2br w:val="nil"/>
              <w:tr2bl w:val="nil"/>
            </w:tcBorders>
            <w:shd w:val="clear" w:color="auto" w:fill="auto"/>
            <w:vAlign w:val="center"/>
          </w:tcPr>
          <w:p w14:paraId="35232BE3"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签字笔、记号笔</w:t>
            </w:r>
          </w:p>
        </w:tc>
        <w:tc>
          <w:tcPr>
            <w:tcW w:w="2835" w:type="dxa"/>
            <w:tcBorders>
              <w:tl2br w:val="nil"/>
              <w:tr2bl w:val="nil"/>
            </w:tcBorders>
            <w:shd w:val="clear" w:color="auto" w:fill="auto"/>
            <w:vAlign w:val="center"/>
          </w:tcPr>
          <w:p w14:paraId="2157699A" w14:textId="77777777" w:rsidR="001C11DB" w:rsidRDefault="001C11DB">
            <w:pPr>
              <w:adjustRightInd w:val="0"/>
              <w:snapToGrid w:val="0"/>
              <w:jc w:val="center"/>
              <w:rPr>
                <w:rFonts w:ascii="仿宋" w:eastAsia="仿宋" w:hAnsi="仿宋" w:cs="仿宋"/>
                <w:bCs/>
                <w:sz w:val="24"/>
                <w:szCs w:val="24"/>
              </w:rPr>
            </w:pPr>
          </w:p>
        </w:tc>
        <w:tc>
          <w:tcPr>
            <w:tcW w:w="1276" w:type="dxa"/>
            <w:tcBorders>
              <w:tl2br w:val="nil"/>
              <w:tr2bl w:val="nil"/>
            </w:tcBorders>
            <w:vAlign w:val="center"/>
          </w:tcPr>
          <w:p w14:paraId="317AED06"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若干</w:t>
            </w:r>
          </w:p>
        </w:tc>
        <w:tc>
          <w:tcPr>
            <w:tcW w:w="1134" w:type="dxa"/>
            <w:tcBorders>
              <w:tl2br w:val="nil"/>
              <w:tr2bl w:val="nil"/>
            </w:tcBorders>
            <w:vAlign w:val="center"/>
          </w:tcPr>
          <w:p w14:paraId="53E3BBDF" w14:textId="77777777" w:rsidR="001C11DB" w:rsidRDefault="001C11DB">
            <w:pPr>
              <w:adjustRightInd w:val="0"/>
              <w:snapToGrid w:val="0"/>
              <w:jc w:val="center"/>
              <w:rPr>
                <w:rFonts w:ascii="仿宋" w:eastAsia="仿宋" w:hAnsi="仿宋" w:cs="仿宋"/>
                <w:bCs/>
                <w:sz w:val="24"/>
                <w:szCs w:val="24"/>
              </w:rPr>
            </w:pPr>
          </w:p>
        </w:tc>
      </w:tr>
      <w:tr w:rsidR="001C11DB" w14:paraId="4C47C2BA" w14:textId="77777777">
        <w:trPr>
          <w:trHeight w:val="405"/>
        </w:trPr>
        <w:tc>
          <w:tcPr>
            <w:tcW w:w="709" w:type="dxa"/>
            <w:tcBorders>
              <w:tl2br w:val="nil"/>
              <w:tr2bl w:val="nil"/>
            </w:tcBorders>
            <w:shd w:val="clear" w:color="auto" w:fill="auto"/>
            <w:vAlign w:val="center"/>
          </w:tcPr>
          <w:p w14:paraId="5DAEBB55" w14:textId="77777777" w:rsidR="001C11DB" w:rsidRDefault="00000000">
            <w:pPr>
              <w:jc w:val="center"/>
              <w:rPr>
                <w:rFonts w:ascii="仿宋" w:eastAsia="仿宋" w:hAnsi="仿宋" w:cs="仿宋"/>
                <w:bCs/>
                <w:sz w:val="24"/>
                <w:szCs w:val="24"/>
              </w:rPr>
            </w:pPr>
            <w:r>
              <w:rPr>
                <w:rFonts w:ascii="仿宋" w:eastAsia="仿宋" w:hAnsi="仿宋" w:cs="仿宋" w:hint="eastAsia"/>
                <w:bCs/>
                <w:sz w:val="24"/>
                <w:szCs w:val="24"/>
              </w:rPr>
              <w:t>12</w:t>
            </w:r>
          </w:p>
        </w:tc>
        <w:tc>
          <w:tcPr>
            <w:tcW w:w="2268" w:type="dxa"/>
            <w:tcBorders>
              <w:tl2br w:val="nil"/>
              <w:tr2bl w:val="nil"/>
            </w:tcBorders>
            <w:shd w:val="clear" w:color="auto" w:fill="auto"/>
            <w:vAlign w:val="center"/>
          </w:tcPr>
          <w:p w14:paraId="135581D3"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bCs/>
                <w:sz w:val="24"/>
                <w:szCs w:val="24"/>
              </w:rPr>
              <w:t>A4</w:t>
            </w:r>
            <w:r>
              <w:rPr>
                <w:rFonts w:ascii="仿宋" w:eastAsia="仿宋" w:hAnsi="仿宋" w:cs="仿宋" w:hint="eastAsia"/>
                <w:bCs/>
                <w:sz w:val="24"/>
                <w:szCs w:val="24"/>
              </w:rPr>
              <w:t>纸</w:t>
            </w:r>
          </w:p>
        </w:tc>
        <w:tc>
          <w:tcPr>
            <w:tcW w:w="2835" w:type="dxa"/>
            <w:tcBorders>
              <w:tl2br w:val="nil"/>
              <w:tr2bl w:val="nil"/>
            </w:tcBorders>
            <w:shd w:val="clear" w:color="auto" w:fill="auto"/>
            <w:vAlign w:val="center"/>
          </w:tcPr>
          <w:p w14:paraId="52623C3D" w14:textId="77777777" w:rsidR="001C11DB" w:rsidRDefault="001C11DB">
            <w:pPr>
              <w:adjustRightInd w:val="0"/>
              <w:snapToGrid w:val="0"/>
              <w:jc w:val="center"/>
              <w:rPr>
                <w:rFonts w:ascii="仿宋" w:eastAsia="仿宋" w:hAnsi="仿宋" w:cs="仿宋"/>
                <w:bCs/>
                <w:sz w:val="24"/>
                <w:szCs w:val="24"/>
              </w:rPr>
            </w:pPr>
          </w:p>
        </w:tc>
        <w:tc>
          <w:tcPr>
            <w:tcW w:w="1276" w:type="dxa"/>
            <w:tcBorders>
              <w:tl2br w:val="nil"/>
              <w:tr2bl w:val="nil"/>
            </w:tcBorders>
            <w:vAlign w:val="center"/>
          </w:tcPr>
          <w:p w14:paraId="1DADE008"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若干</w:t>
            </w:r>
          </w:p>
        </w:tc>
        <w:tc>
          <w:tcPr>
            <w:tcW w:w="1134" w:type="dxa"/>
            <w:tcBorders>
              <w:tl2br w:val="nil"/>
              <w:tr2bl w:val="nil"/>
            </w:tcBorders>
            <w:vAlign w:val="center"/>
          </w:tcPr>
          <w:p w14:paraId="32784DA7" w14:textId="77777777" w:rsidR="001C11DB" w:rsidRDefault="001C11DB">
            <w:pPr>
              <w:adjustRightInd w:val="0"/>
              <w:snapToGrid w:val="0"/>
              <w:jc w:val="center"/>
              <w:rPr>
                <w:rFonts w:ascii="仿宋" w:eastAsia="仿宋" w:hAnsi="仿宋" w:cs="仿宋"/>
                <w:bCs/>
                <w:sz w:val="24"/>
                <w:szCs w:val="24"/>
              </w:rPr>
            </w:pPr>
          </w:p>
        </w:tc>
      </w:tr>
      <w:tr w:rsidR="001C11DB" w14:paraId="72C30730" w14:textId="77777777">
        <w:trPr>
          <w:trHeight w:val="405"/>
        </w:trPr>
        <w:tc>
          <w:tcPr>
            <w:tcW w:w="709" w:type="dxa"/>
            <w:tcBorders>
              <w:tl2br w:val="nil"/>
              <w:tr2bl w:val="nil"/>
            </w:tcBorders>
            <w:shd w:val="clear" w:color="auto" w:fill="auto"/>
            <w:vAlign w:val="center"/>
          </w:tcPr>
          <w:p w14:paraId="78064936" w14:textId="77777777" w:rsidR="001C11DB" w:rsidRDefault="00000000">
            <w:pPr>
              <w:jc w:val="center"/>
              <w:rPr>
                <w:rFonts w:ascii="仿宋" w:eastAsia="仿宋" w:hAnsi="仿宋" w:cs="仿宋"/>
                <w:bCs/>
                <w:sz w:val="24"/>
                <w:szCs w:val="24"/>
              </w:rPr>
            </w:pPr>
            <w:r>
              <w:rPr>
                <w:rFonts w:ascii="仿宋" w:eastAsia="仿宋" w:hAnsi="仿宋" w:cs="仿宋" w:hint="eastAsia"/>
                <w:bCs/>
                <w:sz w:val="24"/>
                <w:szCs w:val="24"/>
              </w:rPr>
              <w:t>13</w:t>
            </w:r>
          </w:p>
        </w:tc>
        <w:tc>
          <w:tcPr>
            <w:tcW w:w="2268" w:type="dxa"/>
            <w:tcBorders>
              <w:tl2br w:val="nil"/>
              <w:tr2bl w:val="nil"/>
            </w:tcBorders>
            <w:shd w:val="clear" w:color="auto" w:fill="auto"/>
            <w:vAlign w:val="center"/>
          </w:tcPr>
          <w:p w14:paraId="24338F2F"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乳化液</w:t>
            </w:r>
          </w:p>
        </w:tc>
        <w:tc>
          <w:tcPr>
            <w:tcW w:w="2835" w:type="dxa"/>
            <w:tcBorders>
              <w:tl2br w:val="nil"/>
              <w:tr2bl w:val="nil"/>
            </w:tcBorders>
            <w:shd w:val="clear" w:color="auto" w:fill="auto"/>
            <w:vAlign w:val="center"/>
          </w:tcPr>
          <w:p w14:paraId="6908CD92" w14:textId="77777777" w:rsidR="001C11DB" w:rsidRDefault="001C11DB">
            <w:pPr>
              <w:adjustRightInd w:val="0"/>
              <w:snapToGrid w:val="0"/>
              <w:jc w:val="center"/>
              <w:rPr>
                <w:rFonts w:ascii="仿宋" w:eastAsia="仿宋" w:hAnsi="仿宋" w:cs="仿宋"/>
                <w:bCs/>
                <w:sz w:val="24"/>
                <w:szCs w:val="24"/>
              </w:rPr>
            </w:pPr>
          </w:p>
        </w:tc>
        <w:tc>
          <w:tcPr>
            <w:tcW w:w="1276" w:type="dxa"/>
            <w:tcBorders>
              <w:tl2br w:val="nil"/>
              <w:tr2bl w:val="nil"/>
            </w:tcBorders>
            <w:vAlign w:val="center"/>
          </w:tcPr>
          <w:p w14:paraId="11C34F88"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若干</w:t>
            </w:r>
          </w:p>
        </w:tc>
        <w:tc>
          <w:tcPr>
            <w:tcW w:w="1134" w:type="dxa"/>
            <w:tcBorders>
              <w:tl2br w:val="nil"/>
              <w:tr2bl w:val="nil"/>
            </w:tcBorders>
            <w:vAlign w:val="center"/>
          </w:tcPr>
          <w:p w14:paraId="0CCEC0B1" w14:textId="77777777" w:rsidR="001C11DB" w:rsidRDefault="001C11DB">
            <w:pPr>
              <w:adjustRightInd w:val="0"/>
              <w:snapToGrid w:val="0"/>
              <w:jc w:val="center"/>
              <w:rPr>
                <w:rFonts w:ascii="仿宋" w:eastAsia="仿宋" w:hAnsi="仿宋" w:cs="仿宋"/>
                <w:bCs/>
                <w:sz w:val="24"/>
                <w:szCs w:val="24"/>
              </w:rPr>
            </w:pPr>
          </w:p>
        </w:tc>
      </w:tr>
      <w:tr w:rsidR="001C11DB" w14:paraId="3A554FB2" w14:textId="77777777">
        <w:trPr>
          <w:trHeight w:val="405"/>
        </w:trPr>
        <w:tc>
          <w:tcPr>
            <w:tcW w:w="709" w:type="dxa"/>
            <w:tcBorders>
              <w:tl2br w:val="nil"/>
              <w:tr2bl w:val="nil"/>
            </w:tcBorders>
            <w:shd w:val="clear" w:color="auto" w:fill="auto"/>
            <w:vAlign w:val="center"/>
          </w:tcPr>
          <w:p w14:paraId="3EF7A1D1" w14:textId="77777777" w:rsidR="001C11DB" w:rsidRDefault="00000000">
            <w:pPr>
              <w:jc w:val="center"/>
              <w:rPr>
                <w:rFonts w:ascii="仿宋" w:eastAsia="仿宋" w:hAnsi="仿宋" w:cs="仿宋"/>
                <w:bCs/>
                <w:sz w:val="24"/>
                <w:szCs w:val="24"/>
              </w:rPr>
            </w:pPr>
            <w:r>
              <w:rPr>
                <w:rFonts w:ascii="仿宋" w:eastAsia="仿宋" w:hAnsi="仿宋" w:cs="仿宋" w:hint="eastAsia"/>
                <w:bCs/>
                <w:sz w:val="24"/>
                <w:szCs w:val="24"/>
              </w:rPr>
              <w:t>14</w:t>
            </w:r>
          </w:p>
        </w:tc>
        <w:tc>
          <w:tcPr>
            <w:tcW w:w="2268" w:type="dxa"/>
            <w:tcBorders>
              <w:tl2br w:val="nil"/>
              <w:tr2bl w:val="nil"/>
            </w:tcBorders>
            <w:shd w:val="clear" w:color="auto" w:fill="auto"/>
            <w:vAlign w:val="center"/>
          </w:tcPr>
          <w:p w14:paraId="3D079FA0"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bCs/>
                <w:sz w:val="24"/>
                <w:szCs w:val="24"/>
              </w:rPr>
              <w:t>20</w:t>
            </w:r>
            <w:r>
              <w:rPr>
                <w:rFonts w:ascii="仿宋" w:eastAsia="仿宋" w:hAnsi="仿宋" w:cs="仿宋" w:hint="eastAsia"/>
                <w:bCs/>
                <w:sz w:val="24"/>
                <w:szCs w:val="24"/>
              </w:rPr>
              <w:t>号机油</w:t>
            </w:r>
          </w:p>
        </w:tc>
        <w:tc>
          <w:tcPr>
            <w:tcW w:w="2835" w:type="dxa"/>
            <w:tcBorders>
              <w:tl2br w:val="nil"/>
              <w:tr2bl w:val="nil"/>
            </w:tcBorders>
            <w:shd w:val="clear" w:color="auto" w:fill="auto"/>
            <w:vAlign w:val="center"/>
          </w:tcPr>
          <w:p w14:paraId="688388A7" w14:textId="77777777" w:rsidR="001C11DB" w:rsidRDefault="001C11DB">
            <w:pPr>
              <w:adjustRightInd w:val="0"/>
              <w:snapToGrid w:val="0"/>
              <w:jc w:val="center"/>
              <w:rPr>
                <w:rFonts w:ascii="仿宋" w:eastAsia="仿宋" w:hAnsi="仿宋" w:cs="仿宋"/>
                <w:bCs/>
                <w:sz w:val="24"/>
                <w:szCs w:val="24"/>
              </w:rPr>
            </w:pPr>
          </w:p>
        </w:tc>
        <w:tc>
          <w:tcPr>
            <w:tcW w:w="1276" w:type="dxa"/>
            <w:tcBorders>
              <w:tl2br w:val="nil"/>
              <w:tr2bl w:val="nil"/>
            </w:tcBorders>
            <w:vAlign w:val="center"/>
          </w:tcPr>
          <w:p w14:paraId="191E4C1B"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若干</w:t>
            </w:r>
          </w:p>
        </w:tc>
        <w:tc>
          <w:tcPr>
            <w:tcW w:w="1134" w:type="dxa"/>
            <w:tcBorders>
              <w:tl2br w:val="nil"/>
              <w:tr2bl w:val="nil"/>
            </w:tcBorders>
            <w:vAlign w:val="center"/>
          </w:tcPr>
          <w:p w14:paraId="3A5A6EB1" w14:textId="77777777" w:rsidR="001C11DB" w:rsidRDefault="001C11DB">
            <w:pPr>
              <w:adjustRightInd w:val="0"/>
              <w:snapToGrid w:val="0"/>
              <w:jc w:val="center"/>
              <w:rPr>
                <w:rFonts w:ascii="仿宋" w:eastAsia="仿宋" w:hAnsi="仿宋" w:cs="仿宋"/>
                <w:bCs/>
                <w:sz w:val="24"/>
                <w:szCs w:val="24"/>
              </w:rPr>
            </w:pPr>
          </w:p>
        </w:tc>
      </w:tr>
      <w:tr w:rsidR="001C11DB" w14:paraId="4F2D74AE" w14:textId="77777777">
        <w:trPr>
          <w:trHeight w:val="405"/>
        </w:trPr>
        <w:tc>
          <w:tcPr>
            <w:tcW w:w="709" w:type="dxa"/>
            <w:tcBorders>
              <w:tl2br w:val="nil"/>
              <w:tr2bl w:val="nil"/>
            </w:tcBorders>
            <w:shd w:val="clear" w:color="auto" w:fill="auto"/>
            <w:vAlign w:val="center"/>
          </w:tcPr>
          <w:p w14:paraId="75DF3FDE" w14:textId="77777777" w:rsidR="001C11DB" w:rsidRDefault="00000000">
            <w:pPr>
              <w:jc w:val="center"/>
              <w:rPr>
                <w:rFonts w:ascii="仿宋" w:eastAsia="仿宋" w:hAnsi="仿宋" w:cs="仿宋"/>
                <w:bCs/>
                <w:sz w:val="24"/>
                <w:szCs w:val="24"/>
              </w:rPr>
            </w:pPr>
            <w:r>
              <w:rPr>
                <w:rFonts w:ascii="仿宋" w:eastAsia="仿宋" w:hAnsi="仿宋" w:cs="仿宋" w:hint="eastAsia"/>
                <w:bCs/>
                <w:sz w:val="24"/>
                <w:szCs w:val="24"/>
              </w:rPr>
              <w:t>15</w:t>
            </w:r>
          </w:p>
        </w:tc>
        <w:tc>
          <w:tcPr>
            <w:tcW w:w="2268" w:type="dxa"/>
            <w:tcBorders>
              <w:tl2br w:val="nil"/>
              <w:tr2bl w:val="nil"/>
            </w:tcBorders>
            <w:shd w:val="clear" w:color="auto" w:fill="auto"/>
            <w:vAlign w:val="center"/>
          </w:tcPr>
          <w:p w14:paraId="10A2308C"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小车</w:t>
            </w:r>
          </w:p>
        </w:tc>
        <w:tc>
          <w:tcPr>
            <w:tcW w:w="2835" w:type="dxa"/>
            <w:tcBorders>
              <w:tl2br w:val="nil"/>
              <w:tr2bl w:val="nil"/>
            </w:tcBorders>
            <w:shd w:val="clear" w:color="auto" w:fill="auto"/>
            <w:vAlign w:val="center"/>
          </w:tcPr>
          <w:p w14:paraId="392D18F1" w14:textId="77777777" w:rsidR="001C11DB" w:rsidRDefault="001C11DB">
            <w:pPr>
              <w:adjustRightInd w:val="0"/>
              <w:snapToGrid w:val="0"/>
              <w:jc w:val="center"/>
              <w:rPr>
                <w:rFonts w:ascii="仿宋" w:eastAsia="仿宋" w:hAnsi="仿宋" w:cs="仿宋"/>
                <w:bCs/>
                <w:sz w:val="24"/>
                <w:szCs w:val="24"/>
              </w:rPr>
            </w:pPr>
          </w:p>
        </w:tc>
        <w:tc>
          <w:tcPr>
            <w:tcW w:w="1276" w:type="dxa"/>
            <w:tcBorders>
              <w:tl2br w:val="nil"/>
              <w:tr2bl w:val="nil"/>
            </w:tcBorders>
            <w:vAlign w:val="center"/>
          </w:tcPr>
          <w:p w14:paraId="1222A43B"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若干</w:t>
            </w:r>
          </w:p>
        </w:tc>
        <w:tc>
          <w:tcPr>
            <w:tcW w:w="1134" w:type="dxa"/>
            <w:tcBorders>
              <w:tl2br w:val="nil"/>
              <w:tr2bl w:val="nil"/>
            </w:tcBorders>
            <w:vAlign w:val="center"/>
          </w:tcPr>
          <w:p w14:paraId="56031445" w14:textId="77777777" w:rsidR="001C11DB" w:rsidRDefault="001C11DB">
            <w:pPr>
              <w:adjustRightInd w:val="0"/>
              <w:snapToGrid w:val="0"/>
              <w:jc w:val="center"/>
              <w:rPr>
                <w:rFonts w:ascii="仿宋" w:eastAsia="仿宋" w:hAnsi="仿宋" w:cs="仿宋"/>
                <w:bCs/>
                <w:sz w:val="24"/>
                <w:szCs w:val="24"/>
              </w:rPr>
            </w:pPr>
          </w:p>
        </w:tc>
      </w:tr>
      <w:tr w:rsidR="001C11DB" w14:paraId="0189B271" w14:textId="77777777">
        <w:trPr>
          <w:trHeight w:val="405"/>
        </w:trPr>
        <w:tc>
          <w:tcPr>
            <w:tcW w:w="709" w:type="dxa"/>
            <w:tcBorders>
              <w:tl2br w:val="nil"/>
              <w:tr2bl w:val="nil"/>
            </w:tcBorders>
            <w:shd w:val="clear" w:color="auto" w:fill="auto"/>
            <w:vAlign w:val="center"/>
          </w:tcPr>
          <w:p w14:paraId="1DE21A58" w14:textId="77777777" w:rsidR="001C11DB" w:rsidRDefault="00000000">
            <w:pPr>
              <w:jc w:val="center"/>
              <w:rPr>
                <w:rFonts w:ascii="仿宋" w:eastAsia="仿宋" w:hAnsi="仿宋" w:cs="仿宋"/>
                <w:bCs/>
                <w:sz w:val="24"/>
                <w:szCs w:val="24"/>
              </w:rPr>
            </w:pPr>
            <w:r>
              <w:rPr>
                <w:rFonts w:ascii="仿宋" w:eastAsia="仿宋" w:hAnsi="仿宋" w:cs="仿宋" w:hint="eastAsia"/>
                <w:bCs/>
                <w:sz w:val="24"/>
                <w:szCs w:val="24"/>
              </w:rPr>
              <w:t>16</w:t>
            </w:r>
          </w:p>
        </w:tc>
        <w:tc>
          <w:tcPr>
            <w:tcW w:w="2268" w:type="dxa"/>
            <w:tcBorders>
              <w:tl2br w:val="nil"/>
              <w:tr2bl w:val="nil"/>
            </w:tcBorders>
            <w:shd w:val="clear" w:color="auto" w:fill="auto"/>
            <w:vAlign w:val="center"/>
          </w:tcPr>
          <w:p w14:paraId="0619615D"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压缩空气快速接头</w:t>
            </w:r>
          </w:p>
        </w:tc>
        <w:tc>
          <w:tcPr>
            <w:tcW w:w="2835" w:type="dxa"/>
            <w:tcBorders>
              <w:tl2br w:val="nil"/>
              <w:tr2bl w:val="nil"/>
            </w:tcBorders>
            <w:shd w:val="clear" w:color="auto" w:fill="auto"/>
            <w:vAlign w:val="center"/>
          </w:tcPr>
          <w:p w14:paraId="16B8D387"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Φ</w:t>
            </w:r>
            <w:r>
              <w:rPr>
                <w:rFonts w:ascii="仿宋" w:eastAsia="仿宋" w:hAnsi="仿宋" w:cs="仿宋"/>
                <w:bCs/>
                <w:sz w:val="24"/>
                <w:szCs w:val="24"/>
              </w:rPr>
              <w:t>6</w:t>
            </w:r>
            <w:r>
              <w:rPr>
                <w:rFonts w:ascii="仿宋" w:eastAsia="仿宋" w:hAnsi="仿宋" w:cs="仿宋" w:hint="eastAsia"/>
                <w:bCs/>
                <w:sz w:val="24"/>
                <w:szCs w:val="24"/>
              </w:rPr>
              <w:t>、Φ</w:t>
            </w:r>
            <w:r>
              <w:rPr>
                <w:rFonts w:ascii="仿宋" w:eastAsia="仿宋" w:hAnsi="仿宋" w:cs="仿宋"/>
                <w:bCs/>
                <w:sz w:val="24"/>
                <w:szCs w:val="24"/>
              </w:rPr>
              <w:t>8</w:t>
            </w:r>
            <w:r>
              <w:rPr>
                <w:rFonts w:ascii="仿宋" w:eastAsia="仿宋" w:hAnsi="仿宋" w:cs="仿宋" w:hint="eastAsia"/>
                <w:bCs/>
                <w:sz w:val="24"/>
                <w:szCs w:val="24"/>
              </w:rPr>
              <w:t>、Φ</w:t>
            </w:r>
            <w:r>
              <w:rPr>
                <w:rFonts w:ascii="仿宋" w:eastAsia="仿宋" w:hAnsi="仿宋" w:cs="仿宋"/>
                <w:bCs/>
                <w:sz w:val="24"/>
                <w:szCs w:val="24"/>
              </w:rPr>
              <w:t>10</w:t>
            </w:r>
          </w:p>
        </w:tc>
        <w:tc>
          <w:tcPr>
            <w:tcW w:w="1276" w:type="dxa"/>
            <w:tcBorders>
              <w:tl2br w:val="nil"/>
              <w:tr2bl w:val="nil"/>
            </w:tcBorders>
            <w:vAlign w:val="center"/>
          </w:tcPr>
          <w:p w14:paraId="4B9791FF"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若干</w:t>
            </w:r>
          </w:p>
        </w:tc>
        <w:tc>
          <w:tcPr>
            <w:tcW w:w="1134" w:type="dxa"/>
            <w:tcBorders>
              <w:tl2br w:val="nil"/>
              <w:tr2bl w:val="nil"/>
            </w:tcBorders>
            <w:vAlign w:val="center"/>
          </w:tcPr>
          <w:p w14:paraId="10C8C712" w14:textId="77777777" w:rsidR="001C11DB" w:rsidRDefault="00000000">
            <w:pPr>
              <w:adjustRightInd w:val="0"/>
              <w:snapToGrid w:val="0"/>
              <w:ind w:leftChars="-51" w:left="-107"/>
              <w:jc w:val="center"/>
              <w:rPr>
                <w:rFonts w:ascii="仿宋" w:eastAsia="仿宋" w:hAnsi="仿宋" w:cs="仿宋"/>
                <w:bCs/>
                <w:sz w:val="24"/>
                <w:szCs w:val="24"/>
              </w:rPr>
            </w:pPr>
            <w:r>
              <w:rPr>
                <w:rFonts w:ascii="仿宋" w:eastAsia="仿宋" w:hAnsi="仿宋" w:cs="仿宋" w:hint="eastAsia"/>
                <w:bCs/>
                <w:sz w:val="24"/>
                <w:szCs w:val="24"/>
              </w:rPr>
              <w:t>每位一组</w:t>
            </w:r>
          </w:p>
        </w:tc>
      </w:tr>
      <w:tr w:rsidR="001C11DB" w14:paraId="35F77BC3" w14:textId="77777777">
        <w:trPr>
          <w:trHeight w:val="405"/>
        </w:trPr>
        <w:tc>
          <w:tcPr>
            <w:tcW w:w="709" w:type="dxa"/>
            <w:tcBorders>
              <w:tl2br w:val="nil"/>
              <w:tr2bl w:val="nil"/>
            </w:tcBorders>
            <w:shd w:val="clear" w:color="auto" w:fill="auto"/>
            <w:vAlign w:val="center"/>
          </w:tcPr>
          <w:p w14:paraId="1A8F55AC"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17</w:t>
            </w:r>
          </w:p>
        </w:tc>
        <w:tc>
          <w:tcPr>
            <w:tcW w:w="2268" w:type="dxa"/>
            <w:tcBorders>
              <w:tl2br w:val="nil"/>
              <w:tr2bl w:val="nil"/>
            </w:tcBorders>
            <w:shd w:val="clear" w:color="auto" w:fill="auto"/>
            <w:vAlign w:val="center"/>
          </w:tcPr>
          <w:p w14:paraId="07D658F1" w14:textId="77777777" w:rsidR="001C11DB" w:rsidRDefault="00000000">
            <w:pPr>
              <w:rPr>
                <w:rFonts w:ascii="仿宋" w:eastAsia="仿宋" w:hAnsi="仿宋" w:cs="宋体"/>
                <w:sz w:val="24"/>
                <w:szCs w:val="24"/>
              </w:rPr>
            </w:pPr>
            <w:r>
              <w:rPr>
                <w:rFonts w:ascii="仿宋" w:eastAsia="仿宋" w:hAnsi="仿宋" w:cs="宋体" w:hint="eastAsia"/>
                <w:sz w:val="24"/>
                <w:szCs w:val="24"/>
              </w:rPr>
              <w:t>龙记标准模架</w:t>
            </w:r>
          </w:p>
        </w:tc>
        <w:tc>
          <w:tcPr>
            <w:tcW w:w="2835" w:type="dxa"/>
            <w:tcBorders>
              <w:tl2br w:val="nil"/>
              <w:tr2bl w:val="nil"/>
            </w:tcBorders>
            <w:shd w:val="clear" w:color="auto" w:fill="auto"/>
            <w:vAlign w:val="center"/>
          </w:tcPr>
          <w:p w14:paraId="451ED008" w14:textId="77777777" w:rsidR="001C11DB" w:rsidRDefault="00000000">
            <w:pPr>
              <w:jc w:val="center"/>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 xml:space="preserve">CI1518A30B30 </w:t>
            </w:r>
          </w:p>
        </w:tc>
        <w:tc>
          <w:tcPr>
            <w:tcW w:w="1276" w:type="dxa"/>
            <w:tcBorders>
              <w:tl2br w:val="nil"/>
              <w:tr2bl w:val="nil"/>
            </w:tcBorders>
            <w:vAlign w:val="center"/>
          </w:tcPr>
          <w:p w14:paraId="4A1FA71F" w14:textId="77777777" w:rsidR="001C11DB" w:rsidRDefault="00000000">
            <w:pPr>
              <w:jc w:val="center"/>
              <w:rPr>
                <w:rFonts w:ascii="仿宋" w:eastAsia="仿宋" w:hAnsi="仿宋" w:cs="宋体"/>
                <w:sz w:val="24"/>
                <w:szCs w:val="24"/>
              </w:rPr>
            </w:pPr>
            <w:r>
              <w:rPr>
                <w:rFonts w:ascii="仿宋" w:eastAsia="仿宋" w:hAnsi="仿宋" w:cs="宋体" w:hint="eastAsia"/>
                <w:sz w:val="24"/>
                <w:szCs w:val="24"/>
              </w:rPr>
              <w:t>若干</w:t>
            </w:r>
          </w:p>
        </w:tc>
        <w:tc>
          <w:tcPr>
            <w:tcW w:w="1134" w:type="dxa"/>
            <w:tcBorders>
              <w:tl2br w:val="nil"/>
              <w:tr2bl w:val="nil"/>
            </w:tcBorders>
            <w:vAlign w:val="center"/>
          </w:tcPr>
          <w:p w14:paraId="3B5B3B1C" w14:textId="77777777" w:rsidR="001C11DB" w:rsidRDefault="00000000">
            <w:pPr>
              <w:ind w:leftChars="-51" w:left="-107"/>
              <w:jc w:val="left"/>
              <w:rPr>
                <w:rFonts w:ascii="仿宋" w:eastAsia="仿宋" w:hAnsi="仿宋" w:cs="宋体"/>
                <w:sz w:val="24"/>
                <w:szCs w:val="24"/>
              </w:rPr>
            </w:pPr>
            <w:r>
              <w:rPr>
                <w:rFonts w:ascii="仿宋" w:eastAsia="仿宋" w:hAnsi="仿宋" w:cs="宋体" w:hint="eastAsia"/>
                <w:sz w:val="24"/>
                <w:szCs w:val="24"/>
              </w:rPr>
              <w:t>以赛前公布样题为准</w:t>
            </w:r>
          </w:p>
        </w:tc>
      </w:tr>
    </w:tbl>
    <w:p w14:paraId="7253B277" w14:textId="77777777" w:rsidR="001C11DB" w:rsidRDefault="00000000">
      <w:pPr>
        <w:pStyle w:val="3"/>
        <w:spacing w:before="0" w:after="0" w:line="360" w:lineRule="auto"/>
        <w:ind w:firstLineChars="200" w:firstLine="480"/>
        <w:rPr>
          <w:rFonts w:ascii="楷体" w:eastAsia="楷体" w:hAnsi="楷体" w:cs="楷体"/>
          <w:b w:val="0"/>
          <w:sz w:val="24"/>
          <w:szCs w:val="24"/>
        </w:rPr>
      </w:pPr>
      <w:r>
        <w:rPr>
          <w:rFonts w:ascii="楷体" w:eastAsia="楷体" w:hAnsi="楷体" w:cs="楷体" w:hint="eastAsia"/>
          <w:b w:val="0"/>
          <w:sz w:val="24"/>
          <w:szCs w:val="24"/>
        </w:rPr>
        <w:t>（四）选手自带物品</w:t>
      </w:r>
      <w:bookmarkEnd w:id="22"/>
    </w:p>
    <w:p w14:paraId="0FF27C24" w14:textId="77777777" w:rsidR="001C11DB" w:rsidRDefault="00000000">
      <w:pPr>
        <w:spacing w:line="360" w:lineRule="auto"/>
        <w:ind w:firstLineChars="200" w:firstLine="480"/>
        <w:rPr>
          <w:rFonts w:ascii="仿宋" w:eastAsia="仿宋" w:hAnsi="仿宋" w:cs="宋体"/>
          <w:sz w:val="24"/>
          <w:szCs w:val="24"/>
        </w:rPr>
      </w:pPr>
      <w:r>
        <w:rPr>
          <w:rFonts w:ascii="仿宋" w:eastAsia="仿宋" w:hAnsi="仿宋" w:cs="宋体" w:hint="eastAsia"/>
          <w:sz w:val="24"/>
          <w:szCs w:val="24"/>
        </w:rPr>
        <w:t>选手根据竞赛要求，</w:t>
      </w:r>
      <w:r>
        <w:rPr>
          <w:rFonts w:ascii="仿宋" w:eastAsia="仿宋" w:hAnsi="仿宋" w:cs="仿宋" w:hint="eastAsia"/>
          <w:sz w:val="24"/>
          <w:szCs w:val="24"/>
        </w:rPr>
        <w:t>推建携带</w:t>
      </w:r>
      <w:r>
        <w:rPr>
          <w:rFonts w:ascii="仿宋" w:eastAsia="仿宋" w:hAnsi="仿宋" w:cs="宋体" w:hint="eastAsia"/>
          <w:sz w:val="24"/>
          <w:szCs w:val="24"/>
        </w:rPr>
        <w:t>以下工</w:t>
      </w:r>
      <w:r>
        <w:rPr>
          <w:rFonts w:ascii="仿宋" w:eastAsia="仿宋" w:hAnsi="仿宋" w:cs="宋体"/>
          <w:sz w:val="24"/>
          <w:szCs w:val="24"/>
        </w:rPr>
        <w:t>具</w:t>
      </w:r>
      <w:r>
        <w:rPr>
          <w:rFonts w:ascii="仿宋" w:eastAsia="仿宋" w:hAnsi="仿宋" w:cs="宋体" w:hint="eastAsia"/>
          <w:sz w:val="24"/>
          <w:szCs w:val="24"/>
        </w:rPr>
        <w:t>需要选手自己准备，具</w:t>
      </w:r>
      <w:r>
        <w:rPr>
          <w:rFonts w:ascii="仿宋" w:eastAsia="仿宋" w:hAnsi="仿宋" w:cs="宋体"/>
          <w:sz w:val="24"/>
          <w:szCs w:val="24"/>
        </w:rPr>
        <w:t>体见表</w:t>
      </w:r>
      <w:r>
        <w:rPr>
          <w:rFonts w:ascii="仿宋" w:eastAsia="仿宋" w:hAnsi="仿宋" w:cs="宋体" w:hint="eastAsia"/>
          <w:sz w:val="24"/>
          <w:szCs w:val="24"/>
        </w:rPr>
        <w:t>3。</w:t>
      </w:r>
    </w:p>
    <w:p w14:paraId="64911CC2" w14:textId="77777777" w:rsidR="001C11DB" w:rsidRDefault="00000000">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（注：最终选手推荐工量具清单会根据样题自行调整）</w:t>
      </w:r>
    </w:p>
    <w:p w14:paraId="2E093AB6" w14:textId="77777777" w:rsidR="001C11DB" w:rsidRDefault="00000000">
      <w:pPr>
        <w:spacing w:line="360" w:lineRule="auto"/>
        <w:ind w:firstLineChars="200" w:firstLine="480"/>
        <w:jc w:val="center"/>
        <w:rPr>
          <w:rFonts w:ascii="仿宋" w:eastAsia="仿宋" w:hAnsi="仿宋" w:cs="仿宋"/>
          <w:sz w:val="24"/>
          <w:szCs w:val="24"/>
        </w:rPr>
      </w:pPr>
      <w:r>
        <w:rPr>
          <w:rFonts w:ascii="仿宋" w:eastAsia="仿宋" w:hAnsi="仿宋" w:cs="仿宋" w:hint="eastAsia"/>
          <w:sz w:val="24"/>
          <w:szCs w:val="24"/>
        </w:rPr>
        <w:t>表3:选手推荐自带工具清单</w:t>
      </w:r>
    </w:p>
    <w:tbl>
      <w:tblPr>
        <w:tblW w:w="821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84"/>
        <w:gridCol w:w="2335"/>
        <w:gridCol w:w="2693"/>
        <w:gridCol w:w="709"/>
        <w:gridCol w:w="1698"/>
      </w:tblGrid>
      <w:tr w:rsidR="001C11DB" w14:paraId="6AC1BF0D" w14:textId="77777777">
        <w:trPr>
          <w:trHeight w:val="431"/>
        </w:trPr>
        <w:tc>
          <w:tcPr>
            <w:tcW w:w="784" w:type="dxa"/>
            <w:tcBorders>
              <w:tl2br w:val="nil"/>
              <w:tr2bl w:val="nil"/>
            </w:tcBorders>
            <w:shd w:val="clear" w:color="auto" w:fill="auto"/>
            <w:vAlign w:val="center"/>
          </w:tcPr>
          <w:p w14:paraId="331E11BD" w14:textId="77777777" w:rsidR="001C11DB" w:rsidRDefault="00000000">
            <w:pPr>
              <w:jc w:val="center"/>
              <w:rPr>
                <w:rFonts w:ascii="仿宋" w:eastAsia="仿宋" w:hAnsi="仿宋" w:cs="仿宋"/>
                <w:sz w:val="24"/>
                <w:szCs w:val="24"/>
              </w:rPr>
            </w:pPr>
            <w:r>
              <w:rPr>
                <w:rFonts w:ascii="仿宋" w:eastAsia="仿宋" w:hAnsi="仿宋" w:cs="仿宋" w:hint="eastAsia"/>
                <w:sz w:val="24"/>
                <w:szCs w:val="24"/>
              </w:rPr>
              <w:t>序号</w:t>
            </w:r>
          </w:p>
        </w:tc>
        <w:tc>
          <w:tcPr>
            <w:tcW w:w="2335" w:type="dxa"/>
            <w:tcBorders>
              <w:tl2br w:val="nil"/>
              <w:tr2bl w:val="nil"/>
            </w:tcBorders>
            <w:shd w:val="clear" w:color="auto" w:fill="auto"/>
            <w:vAlign w:val="center"/>
          </w:tcPr>
          <w:p w14:paraId="239B4D4A" w14:textId="77777777" w:rsidR="001C11DB" w:rsidRDefault="00000000">
            <w:pPr>
              <w:jc w:val="center"/>
              <w:rPr>
                <w:rFonts w:ascii="仿宋" w:eastAsia="仿宋" w:hAnsi="仿宋" w:cs="仿宋"/>
                <w:sz w:val="24"/>
                <w:szCs w:val="24"/>
              </w:rPr>
            </w:pPr>
            <w:r>
              <w:rPr>
                <w:rFonts w:ascii="仿宋" w:eastAsia="仿宋" w:hAnsi="仿宋" w:cs="仿宋" w:hint="eastAsia"/>
                <w:sz w:val="24"/>
                <w:szCs w:val="24"/>
              </w:rPr>
              <w:t>设备、设施名称</w:t>
            </w:r>
          </w:p>
        </w:tc>
        <w:tc>
          <w:tcPr>
            <w:tcW w:w="2693" w:type="dxa"/>
            <w:tcBorders>
              <w:tl2br w:val="nil"/>
              <w:tr2bl w:val="nil"/>
            </w:tcBorders>
            <w:shd w:val="clear" w:color="auto" w:fill="auto"/>
            <w:vAlign w:val="center"/>
          </w:tcPr>
          <w:p w14:paraId="17F0CA41" w14:textId="77777777" w:rsidR="001C11DB" w:rsidRDefault="00000000">
            <w:pPr>
              <w:jc w:val="center"/>
              <w:rPr>
                <w:rFonts w:ascii="仿宋" w:eastAsia="仿宋" w:hAnsi="仿宋" w:cs="仿宋"/>
                <w:sz w:val="24"/>
                <w:szCs w:val="24"/>
              </w:rPr>
            </w:pPr>
            <w:r>
              <w:rPr>
                <w:rFonts w:ascii="仿宋" w:eastAsia="仿宋" w:hAnsi="仿宋" w:cs="仿宋" w:hint="eastAsia"/>
                <w:sz w:val="24"/>
                <w:szCs w:val="24"/>
              </w:rPr>
              <w:t>型号规格</w:t>
            </w:r>
          </w:p>
        </w:tc>
        <w:tc>
          <w:tcPr>
            <w:tcW w:w="709" w:type="dxa"/>
            <w:tcBorders>
              <w:tl2br w:val="nil"/>
              <w:tr2bl w:val="nil"/>
            </w:tcBorders>
            <w:shd w:val="clear" w:color="auto" w:fill="auto"/>
            <w:vAlign w:val="center"/>
          </w:tcPr>
          <w:p w14:paraId="0B8BE633" w14:textId="77777777" w:rsidR="001C11DB" w:rsidRDefault="00000000">
            <w:pPr>
              <w:jc w:val="center"/>
              <w:rPr>
                <w:rFonts w:ascii="仿宋" w:eastAsia="仿宋" w:hAnsi="仿宋" w:cs="仿宋"/>
                <w:sz w:val="24"/>
                <w:szCs w:val="24"/>
              </w:rPr>
            </w:pPr>
            <w:r>
              <w:rPr>
                <w:rFonts w:ascii="仿宋" w:eastAsia="仿宋" w:hAnsi="仿宋" w:cs="仿宋" w:hint="eastAsia"/>
                <w:sz w:val="24"/>
                <w:szCs w:val="24"/>
              </w:rPr>
              <w:t>数</w:t>
            </w:r>
            <w:r>
              <w:rPr>
                <w:rFonts w:ascii="仿宋" w:eastAsia="仿宋" w:hAnsi="仿宋" w:cs="仿宋"/>
                <w:sz w:val="24"/>
                <w:szCs w:val="24"/>
              </w:rPr>
              <w:t>量</w:t>
            </w:r>
          </w:p>
        </w:tc>
        <w:tc>
          <w:tcPr>
            <w:tcW w:w="1698" w:type="dxa"/>
            <w:tcBorders>
              <w:tl2br w:val="nil"/>
              <w:tr2bl w:val="nil"/>
            </w:tcBorders>
            <w:shd w:val="clear" w:color="auto" w:fill="auto"/>
            <w:vAlign w:val="center"/>
          </w:tcPr>
          <w:p w14:paraId="110AEA0D" w14:textId="77777777" w:rsidR="001C11DB" w:rsidRDefault="00000000">
            <w:pPr>
              <w:jc w:val="center"/>
              <w:rPr>
                <w:rFonts w:ascii="仿宋" w:eastAsia="仿宋" w:hAnsi="仿宋" w:cs="仿宋"/>
                <w:sz w:val="24"/>
                <w:szCs w:val="24"/>
              </w:rPr>
            </w:pPr>
            <w:r>
              <w:rPr>
                <w:rFonts w:ascii="仿宋" w:eastAsia="仿宋" w:hAnsi="仿宋" w:cs="仿宋" w:hint="eastAsia"/>
                <w:sz w:val="24"/>
                <w:szCs w:val="24"/>
              </w:rPr>
              <w:t>备注</w:t>
            </w:r>
          </w:p>
        </w:tc>
      </w:tr>
      <w:tr w:rsidR="001C11DB" w14:paraId="1DAEBC8B" w14:textId="77777777">
        <w:trPr>
          <w:trHeight w:val="594"/>
        </w:trPr>
        <w:tc>
          <w:tcPr>
            <w:tcW w:w="784" w:type="dxa"/>
            <w:tcBorders>
              <w:tl2br w:val="nil"/>
              <w:tr2bl w:val="nil"/>
            </w:tcBorders>
            <w:shd w:val="clear" w:color="auto" w:fill="auto"/>
            <w:vAlign w:val="center"/>
          </w:tcPr>
          <w:p w14:paraId="25CB36C2"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bCs/>
                <w:sz w:val="24"/>
                <w:szCs w:val="24"/>
              </w:rPr>
              <w:t>1</w:t>
            </w:r>
          </w:p>
        </w:tc>
        <w:tc>
          <w:tcPr>
            <w:tcW w:w="2335" w:type="dxa"/>
            <w:tcBorders>
              <w:tl2br w:val="nil"/>
              <w:tr2bl w:val="nil"/>
            </w:tcBorders>
            <w:shd w:val="clear" w:color="auto" w:fill="auto"/>
            <w:vAlign w:val="center"/>
          </w:tcPr>
          <w:p w14:paraId="00006C93"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bCs/>
                <w:sz w:val="24"/>
                <w:szCs w:val="24"/>
              </w:rPr>
              <w:t>刀柄</w:t>
            </w:r>
            <w:r>
              <w:rPr>
                <w:rFonts w:ascii="仿宋" w:eastAsia="仿宋" w:hAnsi="仿宋" w:cs="仿宋" w:hint="eastAsia"/>
                <w:bCs/>
                <w:sz w:val="24"/>
                <w:szCs w:val="24"/>
              </w:rPr>
              <w:t>、筒夹</w:t>
            </w:r>
          </w:p>
        </w:tc>
        <w:tc>
          <w:tcPr>
            <w:tcW w:w="2693" w:type="dxa"/>
            <w:tcBorders>
              <w:tl2br w:val="nil"/>
              <w:tr2bl w:val="nil"/>
            </w:tcBorders>
            <w:shd w:val="clear" w:color="auto" w:fill="auto"/>
            <w:vAlign w:val="center"/>
          </w:tcPr>
          <w:p w14:paraId="2B51EA71"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BT40、ER32、ER25</w:t>
            </w:r>
          </w:p>
        </w:tc>
        <w:tc>
          <w:tcPr>
            <w:tcW w:w="709" w:type="dxa"/>
            <w:tcBorders>
              <w:tl2br w:val="nil"/>
              <w:tr2bl w:val="nil"/>
            </w:tcBorders>
            <w:vAlign w:val="center"/>
          </w:tcPr>
          <w:p w14:paraId="009BBCE2"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bCs/>
                <w:sz w:val="24"/>
                <w:szCs w:val="24"/>
              </w:rPr>
              <w:t>自</w:t>
            </w:r>
            <w:r>
              <w:rPr>
                <w:rFonts w:ascii="仿宋" w:eastAsia="仿宋" w:hAnsi="仿宋" w:cs="仿宋" w:hint="eastAsia"/>
                <w:bCs/>
                <w:sz w:val="24"/>
                <w:szCs w:val="24"/>
              </w:rPr>
              <w:t>定</w:t>
            </w:r>
          </w:p>
        </w:tc>
        <w:tc>
          <w:tcPr>
            <w:tcW w:w="1698" w:type="dxa"/>
            <w:tcBorders>
              <w:tl2br w:val="nil"/>
              <w:tr2bl w:val="nil"/>
            </w:tcBorders>
            <w:vAlign w:val="center"/>
          </w:tcPr>
          <w:p w14:paraId="71A9E478" w14:textId="77777777" w:rsidR="001C11DB" w:rsidRDefault="001C11DB">
            <w:pPr>
              <w:adjustRightInd w:val="0"/>
              <w:snapToGrid w:val="0"/>
              <w:jc w:val="center"/>
              <w:rPr>
                <w:rFonts w:ascii="仿宋" w:eastAsia="仿宋" w:hAnsi="仿宋" w:cs="仿宋"/>
                <w:bCs/>
                <w:sz w:val="24"/>
                <w:szCs w:val="24"/>
              </w:rPr>
            </w:pPr>
          </w:p>
        </w:tc>
      </w:tr>
      <w:tr w:rsidR="001C11DB" w14:paraId="1D666B11" w14:textId="77777777">
        <w:trPr>
          <w:trHeight w:val="535"/>
        </w:trPr>
        <w:tc>
          <w:tcPr>
            <w:tcW w:w="784" w:type="dxa"/>
            <w:tcBorders>
              <w:tl2br w:val="nil"/>
              <w:tr2bl w:val="nil"/>
            </w:tcBorders>
            <w:shd w:val="clear" w:color="auto" w:fill="auto"/>
            <w:vAlign w:val="center"/>
          </w:tcPr>
          <w:p w14:paraId="5383E38E"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2</w:t>
            </w:r>
          </w:p>
        </w:tc>
        <w:tc>
          <w:tcPr>
            <w:tcW w:w="2335" w:type="dxa"/>
            <w:tcBorders>
              <w:tl2br w:val="nil"/>
              <w:tr2bl w:val="nil"/>
            </w:tcBorders>
            <w:shd w:val="clear" w:color="auto" w:fill="auto"/>
            <w:vAlign w:val="center"/>
          </w:tcPr>
          <w:p w14:paraId="05BDAE3C"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bCs/>
                <w:sz w:val="24"/>
                <w:szCs w:val="24"/>
              </w:rPr>
              <w:t>抛光工具</w:t>
            </w:r>
          </w:p>
        </w:tc>
        <w:tc>
          <w:tcPr>
            <w:tcW w:w="2693" w:type="dxa"/>
            <w:tcBorders>
              <w:tl2br w:val="nil"/>
              <w:tr2bl w:val="nil"/>
            </w:tcBorders>
            <w:shd w:val="clear" w:color="auto" w:fill="auto"/>
            <w:vAlign w:val="center"/>
          </w:tcPr>
          <w:p w14:paraId="58D1D9A2"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气动、电动均可</w:t>
            </w:r>
          </w:p>
        </w:tc>
        <w:tc>
          <w:tcPr>
            <w:tcW w:w="709" w:type="dxa"/>
            <w:tcBorders>
              <w:tl2br w:val="nil"/>
              <w:tr2bl w:val="nil"/>
            </w:tcBorders>
            <w:vAlign w:val="center"/>
          </w:tcPr>
          <w:p w14:paraId="059711A5"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1</w:t>
            </w:r>
          </w:p>
        </w:tc>
        <w:tc>
          <w:tcPr>
            <w:tcW w:w="1698" w:type="dxa"/>
            <w:tcBorders>
              <w:tl2br w:val="nil"/>
              <w:tr2bl w:val="nil"/>
            </w:tcBorders>
            <w:vAlign w:val="center"/>
          </w:tcPr>
          <w:p w14:paraId="0F8C88BD"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赛场提供气源（快速接口Φ6、Φ8、Φ10）</w:t>
            </w:r>
          </w:p>
        </w:tc>
      </w:tr>
      <w:tr w:rsidR="001C11DB" w14:paraId="2A2C7355" w14:textId="77777777">
        <w:trPr>
          <w:trHeight w:val="594"/>
        </w:trPr>
        <w:tc>
          <w:tcPr>
            <w:tcW w:w="784" w:type="dxa"/>
            <w:tcBorders>
              <w:tl2br w:val="nil"/>
              <w:tr2bl w:val="nil"/>
            </w:tcBorders>
            <w:shd w:val="clear" w:color="auto" w:fill="auto"/>
            <w:vAlign w:val="center"/>
          </w:tcPr>
          <w:p w14:paraId="7D262BB0"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3</w:t>
            </w:r>
          </w:p>
        </w:tc>
        <w:tc>
          <w:tcPr>
            <w:tcW w:w="2335" w:type="dxa"/>
            <w:tcBorders>
              <w:tl2br w:val="nil"/>
              <w:tr2bl w:val="nil"/>
            </w:tcBorders>
            <w:shd w:val="clear" w:color="auto" w:fill="auto"/>
            <w:vAlign w:val="center"/>
          </w:tcPr>
          <w:p w14:paraId="3C66E7D6"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立</w:t>
            </w:r>
            <w:r>
              <w:rPr>
                <w:rFonts w:ascii="仿宋" w:eastAsia="仿宋" w:hAnsi="仿宋" w:cs="仿宋"/>
                <w:bCs/>
                <w:sz w:val="24"/>
                <w:szCs w:val="24"/>
              </w:rPr>
              <w:t>铣刀</w:t>
            </w:r>
          </w:p>
        </w:tc>
        <w:tc>
          <w:tcPr>
            <w:tcW w:w="2693" w:type="dxa"/>
            <w:tcBorders>
              <w:tl2br w:val="nil"/>
              <w:tr2bl w:val="nil"/>
            </w:tcBorders>
            <w:shd w:val="clear" w:color="auto" w:fill="auto"/>
            <w:vAlign w:val="center"/>
          </w:tcPr>
          <w:p w14:paraId="52D8E1F8"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Φ</w:t>
            </w:r>
            <w:r>
              <w:rPr>
                <w:rFonts w:ascii="仿宋" w:eastAsia="仿宋" w:hAnsi="仿宋" w:cs="仿宋"/>
                <w:bCs/>
                <w:sz w:val="24"/>
                <w:szCs w:val="24"/>
              </w:rPr>
              <w:t>1</w:t>
            </w:r>
            <w:r>
              <w:rPr>
                <w:rFonts w:ascii="仿宋" w:eastAsia="仿宋" w:hAnsi="仿宋" w:cs="仿宋" w:hint="eastAsia"/>
                <w:bCs/>
                <w:sz w:val="24"/>
                <w:szCs w:val="24"/>
              </w:rPr>
              <w:t>～Φ12</w:t>
            </w:r>
            <w:r>
              <w:rPr>
                <w:rFonts w:ascii="仿宋" w:eastAsia="仿宋" w:hAnsi="仿宋" w:cs="仿宋"/>
                <w:bCs/>
                <w:sz w:val="24"/>
                <w:szCs w:val="24"/>
              </w:rPr>
              <w:t>(mm)</w:t>
            </w:r>
          </w:p>
        </w:tc>
        <w:tc>
          <w:tcPr>
            <w:tcW w:w="709" w:type="dxa"/>
            <w:tcBorders>
              <w:tl2br w:val="nil"/>
              <w:tr2bl w:val="nil"/>
            </w:tcBorders>
            <w:vAlign w:val="center"/>
          </w:tcPr>
          <w:p w14:paraId="6561D024"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自定</w:t>
            </w:r>
          </w:p>
        </w:tc>
        <w:tc>
          <w:tcPr>
            <w:tcW w:w="1698" w:type="dxa"/>
            <w:tcBorders>
              <w:tl2br w:val="nil"/>
              <w:tr2bl w:val="nil"/>
            </w:tcBorders>
            <w:vAlign w:val="center"/>
          </w:tcPr>
          <w:p w14:paraId="747AE83D"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根据公布样题自定</w:t>
            </w:r>
          </w:p>
        </w:tc>
      </w:tr>
      <w:tr w:rsidR="001C11DB" w14:paraId="6F566595" w14:textId="77777777">
        <w:trPr>
          <w:trHeight w:val="417"/>
        </w:trPr>
        <w:tc>
          <w:tcPr>
            <w:tcW w:w="784" w:type="dxa"/>
            <w:tcBorders>
              <w:tl2br w:val="nil"/>
              <w:tr2bl w:val="nil"/>
            </w:tcBorders>
            <w:shd w:val="clear" w:color="auto" w:fill="auto"/>
            <w:vAlign w:val="center"/>
          </w:tcPr>
          <w:p w14:paraId="0651516F"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4</w:t>
            </w:r>
          </w:p>
        </w:tc>
        <w:tc>
          <w:tcPr>
            <w:tcW w:w="2335" w:type="dxa"/>
            <w:tcBorders>
              <w:tl2br w:val="nil"/>
              <w:tr2bl w:val="nil"/>
            </w:tcBorders>
            <w:shd w:val="clear" w:color="auto" w:fill="auto"/>
            <w:vAlign w:val="center"/>
          </w:tcPr>
          <w:p w14:paraId="78ADC2B9"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球铣刀</w:t>
            </w:r>
          </w:p>
        </w:tc>
        <w:tc>
          <w:tcPr>
            <w:tcW w:w="2693" w:type="dxa"/>
            <w:tcBorders>
              <w:tl2br w:val="nil"/>
              <w:tr2bl w:val="nil"/>
            </w:tcBorders>
            <w:shd w:val="clear" w:color="auto" w:fill="auto"/>
            <w:vAlign w:val="center"/>
          </w:tcPr>
          <w:p w14:paraId="3D142446"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R0.5～R3 (mm)</w:t>
            </w:r>
          </w:p>
        </w:tc>
        <w:tc>
          <w:tcPr>
            <w:tcW w:w="709" w:type="dxa"/>
            <w:tcBorders>
              <w:tl2br w:val="nil"/>
              <w:tr2bl w:val="nil"/>
            </w:tcBorders>
            <w:vAlign w:val="center"/>
          </w:tcPr>
          <w:p w14:paraId="48C06F04"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自定</w:t>
            </w:r>
          </w:p>
        </w:tc>
        <w:tc>
          <w:tcPr>
            <w:tcW w:w="1698" w:type="dxa"/>
            <w:tcBorders>
              <w:tl2br w:val="nil"/>
              <w:tr2bl w:val="nil"/>
            </w:tcBorders>
            <w:vAlign w:val="center"/>
          </w:tcPr>
          <w:p w14:paraId="196FC146"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根据公布样题自定</w:t>
            </w:r>
          </w:p>
        </w:tc>
      </w:tr>
      <w:tr w:rsidR="001C11DB" w14:paraId="7EF40372" w14:textId="77777777">
        <w:trPr>
          <w:trHeight w:val="417"/>
        </w:trPr>
        <w:tc>
          <w:tcPr>
            <w:tcW w:w="784" w:type="dxa"/>
            <w:tcBorders>
              <w:tl2br w:val="nil"/>
              <w:tr2bl w:val="nil"/>
            </w:tcBorders>
            <w:shd w:val="clear" w:color="auto" w:fill="auto"/>
            <w:vAlign w:val="center"/>
          </w:tcPr>
          <w:p w14:paraId="6083E616"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5</w:t>
            </w:r>
          </w:p>
        </w:tc>
        <w:tc>
          <w:tcPr>
            <w:tcW w:w="2335" w:type="dxa"/>
            <w:tcBorders>
              <w:tl2br w:val="nil"/>
              <w:tr2bl w:val="nil"/>
            </w:tcBorders>
            <w:shd w:val="clear" w:color="auto" w:fill="auto"/>
            <w:vAlign w:val="center"/>
          </w:tcPr>
          <w:p w14:paraId="3F1EB5A1"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bCs/>
                <w:sz w:val="24"/>
                <w:szCs w:val="24"/>
              </w:rPr>
              <w:t>钻头</w:t>
            </w:r>
          </w:p>
        </w:tc>
        <w:tc>
          <w:tcPr>
            <w:tcW w:w="2693" w:type="dxa"/>
            <w:tcBorders>
              <w:tl2br w:val="nil"/>
              <w:tr2bl w:val="nil"/>
            </w:tcBorders>
            <w:shd w:val="clear" w:color="auto" w:fill="auto"/>
            <w:vAlign w:val="center"/>
          </w:tcPr>
          <w:p w14:paraId="182AC0F3"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Φ1～Φ22(mm)</w:t>
            </w:r>
          </w:p>
        </w:tc>
        <w:tc>
          <w:tcPr>
            <w:tcW w:w="709" w:type="dxa"/>
            <w:tcBorders>
              <w:tl2br w:val="nil"/>
              <w:tr2bl w:val="nil"/>
            </w:tcBorders>
            <w:vAlign w:val="center"/>
          </w:tcPr>
          <w:p w14:paraId="3B38ED7D"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自定</w:t>
            </w:r>
          </w:p>
        </w:tc>
        <w:tc>
          <w:tcPr>
            <w:tcW w:w="1698" w:type="dxa"/>
            <w:tcBorders>
              <w:tl2br w:val="nil"/>
              <w:tr2bl w:val="nil"/>
            </w:tcBorders>
            <w:vAlign w:val="center"/>
          </w:tcPr>
          <w:p w14:paraId="11FBABA1"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根据公布样题自定</w:t>
            </w:r>
          </w:p>
        </w:tc>
      </w:tr>
      <w:tr w:rsidR="001C11DB" w14:paraId="1A0AFD55" w14:textId="77777777">
        <w:trPr>
          <w:trHeight w:val="381"/>
        </w:trPr>
        <w:tc>
          <w:tcPr>
            <w:tcW w:w="784" w:type="dxa"/>
            <w:tcBorders>
              <w:tl2br w:val="nil"/>
              <w:tr2bl w:val="nil"/>
            </w:tcBorders>
            <w:shd w:val="clear" w:color="auto" w:fill="auto"/>
            <w:vAlign w:val="center"/>
          </w:tcPr>
          <w:p w14:paraId="723522F3"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6</w:t>
            </w:r>
          </w:p>
        </w:tc>
        <w:tc>
          <w:tcPr>
            <w:tcW w:w="2335" w:type="dxa"/>
            <w:tcBorders>
              <w:tl2br w:val="nil"/>
              <w:tr2bl w:val="nil"/>
            </w:tcBorders>
            <w:shd w:val="clear" w:color="auto" w:fill="auto"/>
            <w:vAlign w:val="center"/>
          </w:tcPr>
          <w:p w14:paraId="7B8AABE6"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铰刀</w:t>
            </w:r>
          </w:p>
        </w:tc>
        <w:tc>
          <w:tcPr>
            <w:tcW w:w="2693" w:type="dxa"/>
            <w:tcBorders>
              <w:tl2br w:val="nil"/>
              <w:tr2bl w:val="nil"/>
            </w:tcBorders>
            <w:shd w:val="clear" w:color="auto" w:fill="auto"/>
            <w:vAlign w:val="center"/>
          </w:tcPr>
          <w:p w14:paraId="11F19EDA"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Φ1～Φ10</w:t>
            </w:r>
          </w:p>
        </w:tc>
        <w:tc>
          <w:tcPr>
            <w:tcW w:w="709" w:type="dxa"/>
            <w:tcBorders>
              <w:tl2br w:val="nil"/>
              <w:tr2bl w:val="nil"/>
            </w:tcBorders>
            <w:vAlign w:val="center"/>
          </w:tcPr>
          <w:p w14:paraId="7D67D441"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自定</w:t>
            </w:r>
          </w:p>
        </w:tc>
        <w:tc>
          <w:tcPr>
            <w:tcW w:w="1698" w:type="dxa"/>
            <w:tcBorders>
              <w:tl2br w:val="nil"/>
              <w:tr2bl w:val="nil"/>
            </w:tcBorders>
            <w:vAlign w:val="center"/>
          </w:tcPr>
          <w:p w14:paraId="1346B142"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根据公布样题自定</w:t>
            </w:r>
          </w:p>
        </w:tc>
      </w:tr>
      <w:tr w:rsidR="001C11DB" w14:paraId="4FAECADA" w14:textId="77777777">
        <w:trPr>
          <w:trHeight w:val="381"/>
        </w:trPr>
        <w:tc>
          <w:tcPr>
            <w:tcW w:w="784" w:type="dxa"/>
            <w:tcBorders>
              <w:tl2br w:val="nil"/>
              <w:tr2bl w:val="nil"/>
            </w:tcBorders>
            <w:shd w:val="clear" w:color="auto" w:fill="auto"/>
            <w:vAlign w:val="center"/>
          </w:tcPr>
          <w:p w14:paraId="32A55CE1"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7</w:t>
            </w:r>
          </w:p>
        </w:tc>
        <w:tc>
          <w:tcPr>
            <w:tcW w:w="2335" w:type="dxa"/>
            <w:tcBorders>
              <w:tl2br w:val="nil"/>
              <w:tr2bl w:val="nil"/>
            </w:tcBorders>
            <w:shd w:val="clear" w:color="auto" w:fill="auto"/>
            <w:vAlign w:val="center"/>
          </w:tcPr>
          <w:p w14:paraId="0CE8E3A8"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丝锥</w:t>
            </w:r>
          </w:p>
        </w:tc>
        <w:tc>
          <w:tcPr>
            <w:tcW w:w="2693" w:type="dxa"/>
            <w:tcBorders>
              <w:tl2br w:val="nil"/>
              <w:tr2bl w:val="nil"/>
            </w:tcBorders>
            <w:shd w:val="clear" w:color="auto" w:fill="auto"/>
            <w:vAlign w:val="center"/>
          </w:tcPr>
          <w:p w14:paraId="5D72552F"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bCs/>
                <w:sz w:val="24"/>
                <w:szCs w:val="24"/>
              </w:rPr>
              <w:t>M</w:t>
            </w:r>
            <w:r>
              <w:rPr>
                <w:rFonts w:ascii="仿宋" w:eastAsia="仿宋" w:hAnsi="仿宋" w:cs="仿宋" w:hint="eastAsia"/>
                <w:bCs/>
                <w:sz w:val="24"/>
                <w:szCs w:val="24"/>
              </w:rPr>
              <w:t>3、</w:t>
            </w:r>
            <w:r>
              <w:rPr>
                <w:rFonts w:ascii="仿宋" w:eastAsia="仿宋" w:hAnsi="仿宋" w:cs="仿宋"/>
                <w:bCs/>
                <w:sz w:val="24"/>
                <w:szCs w:val="24"/>
              </w:rPr>
              <w:t>M</w:t>
            </w:r>
            <w:r>
              <w:rPr>
                <w:rFonts w:ascii="仿宋" w:eastAsia="仿宋" w:hAnsi="仿宋" w:cs="仿宋" w:hint="eastAsia"/>
                <w:bCs/>
                <w:sz w:val="24"/>
                <w:szCs w:val="24"/>
              </w:rPr>
              <w:t>4、</w:t>
            </w:r>
            <w:r>
              <w:rPr>
                <w:rFonts w:ascii="仿宋" w:eastAsia="仿宋" w:hAnsi="仿宋" w:cs="仿宋"/>
                <w:bCs/>
                <w:sz w:val="24"/>
                <w:szCs w:val="24"/>
              </w:rPr>
              <w:t>M5</w:t>
            </w:r>
            <w:r>
              <w:rPr>
                <w:rFonts w:ascii="仿宋" w:eastAsia="仿宋" w:hAnsi="仿宋" w:cs="仿宋" w:hint="eastAsia"/>
                <w:bCs/>
                <w:sz w:val="24"/>
                <w:szCs w:val="24"/>
              </w:rPr>
              <w:t>、</w:t>
            </w:r>
            <w:r>
              <w:rPr>
                <w:rFonts w:ascii="仿宋" w:eastAsia="仿宋" w:hAnsi="仿宋" w:cs="仿宋"/>
                <w:bCs/>
                <w:sz w:val="24"/>
                <w:szCs w:val="24"/>
              </w:rPr>
              <w:t>M6</w:t>
            </w:r>
            <w:r>
              <w:rPr>
                <w:rFonts w:ascii="仿宋" w:eastAsia="仿宋" w:hAnsi="仿宋" w:cs="仿宋" w:hint="eastAsia"/>
                <w:bCs/>
                <w:sz w:val="24"/>
                <w:szCs w:val="24"/>
              </w:rPr>
              <w:t>、</w:t>
            </w:r>
            <w:r>
              <w:rPr>
                <w:rFonts w:ascii="仿宋" w:eastAsia="仿宋" w:hAnsi="仿宋" w:cs="仿宋"/>
                <w:bCs/>
                <w:sz w:val="24"/>
                <w:szCs w:val="24"/>
              </w:rPr>
              <w:t>M8</w:t>
            </w:r>
            <w:r>
              <w:rPr>
                <w:rFonts w:ascii="仿宋" w:eastAsia="仿宋" w:hAnsi="仿宋" w:cs="仿宋" w:hint="eastAsia"/>
                <w:bCs/>
                <w:sz w:val="24"/>
                <w:szCs w:val="24"/>
              </w:rPr>
              <w:t>、</w:t>
            </w:r>
            <w:r>
              <w:rPr>
                <w:rFonts w:ascii="仿宋" w:eastAsia="仿宋" w:hAnsi="仿宋" w:cs="仿宋"/>
                <w:bCs/>
                <w:sz w:val="24"/>
                <w:szCs w:val="24"/>
              </w:rPr>
              <w:lastRenderedPageBreak/>
              <w:t>M10</w:t>
            </w:r>
          </w:p>
        </w:tc>
        <w:tc>
          <w:tcPr>
            <w:tcW w:w="709" w:type="dxa"/>
            <w:tcBorders>
              <w:tl2br w:val="nil"/>
              <w:tr2bl w:val="nil"/>
            </w:tcBorders>
            <w:vAlign w:val="center"/>
          </w:tcPr>
          <w:p w14:paraId="063ACBE9"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lastRenderedPageBreak/>
              <w:t>自定</w:t>
            </w:r>
          </w:p>
        </w:tc>
        <w:tc>
          <w:tcPr>
            <w:tcW w:w="1698" w:type="dxa"/>
            <w:tcBorders>
              <w:tl2br w:val="nil"/>
              <w:tr2bl w:val="nil"/>
            </w:tcBorders>
            <w:vAlign w:val="center"/>
          </w:tcPr>
          <w:p w14:paraId="18AD6956"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根据公布样题</w:t>
            </w:r>
            <w:r>
              <w:rPr>
                <w:rFonts w:ascii="仿宋" w:eastAsia="仿宋" w:hAnsi="仿宋" w:cs="仿宋" w:hint="eastAsia"/>
                <w:bCs/>
                <w:sz w:val="24"/>
                <w:szCs w:val="24"/>
              </w:rPr>
              <w:lastRenderedPageBreak/>
              <w:t>自定</w:t>
            </w:r>
          </w:p>
        </w:tc>
      </w:tr>
      <w:tr w:rsidR="001C11DB" w14:paraId="34ACCC9E" w14:textId="77777777">
        <w:trPr>
          <w:trHeight w:val="381"/>
        </w:trPr>
        <w:tc>
          <w:tcPr>
            <w:tcW w:w="784" w:type="dxa"/>
            <w:tcBorders>
              <w:tl2br w:val="nil"/>
              <w:tr2bl w:val="nil"/>
            </w:tcBorders>
            <w:shd w:val="clear" w:color="auto" w:fill="auto"/>
            <w:vAlign w:val="center"/>
          </w:tcPr>
          <w:p w14:paraId="7FA8F963"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lastRenderedPageBreak/>
              <w:t>8</w:t>
            </w:r>
          </w:p>
        </w:tc>
        <w:tc>
          <w:tcPr>
            <w:tcW w:w="2335" w:type="dxa"/>
            <w:tcBorders>
              <w:tl2br w:val="nil"/>
              <w:tr2bl w:val="nil"/>
            </w:tcBorders>
            <w:shd w:val="clear" w:color="auto" w:fill="auto"/>
            <w:vAlign w:val="center"/>
          </w:tcPr>
          <w:p w14:paraId="10745643"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锉刀</w:t>
            </w:r>
          </w:p>
        </w:tc>
        <w:tc>
          <w:tcPr>
            <w:tcW w:w="2693" w:type="dxa"/>
            <w:tcBorders>
              <w:tl2br w:val="nil"/>
              <w:tr2bl w:val="nil"/>
            </w:tcBorders>
            <w:shd w:val="clear" w:color="auto" w:fill="auto"/>
            <w:vAlign w:val="center"/>
          </w:tcPr>
          <w:p w14:paraId="5A1DEF3A"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大小自定</w:t>
            </w:r>
          </w:p>
        </w:tc>
        <w:tc>
          <w:tcPr>
            <w:tcW w:w="709" w:type="dxa"/>
            <w:tcBorders>
              <w:tl2br w:val="nil"/>
              <w:tr2bl w:val="nil"/>
            </w:tcBorders>
            <w:vAlign w:val="center"/>
          </w:tcPr>
          <w:p w14:paraId="496F6853"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自定</w:t>
            </w:r>
          </w:p>
        </w:tc>
        <w:tc>
          <w:tcPr>
            <w:tcW w:w="1698" w:type="dxa"/>
            <w:tcBorders>
              <w:tl2br w:val="nil"/>
              <w:tr2bl w:val="nil"/>
            </w:tcBorders>
            <w:vAlign w:val="center"/>
          </w:tcPr>
          <w:p w14:paraId="52021357" w14:textId="77777777" w:rsidR="001C11DB" w:rsidRDefault="001C11DB">
            <w:pPr>
              <w:adjustRightInd w:val="0"/>
              <w:snapToGrid w:val="0"/>
              <w:jc w:val="center"/>
              <w:rPr>
                <w:rFonts w:ascii="仿宋" w:eastAsia="仿宋" w:hAnsi="仿宋" w:cs="仿宋"/>
                <w:bCs/>
                <w:sz w:val="24"/>
                <w:szCs w:val="24"/>
              </w:rPr>
            </w:pPr>
          </w:p>
        </w:tc>
      </w:tr>
      <w:tr w:rsidR="001C11DB" w14:paraId="2BC331DC" w14:textId="77777777">
        <w:trPr>
          <w:trHeight w:val="381"/>
        </w:trPr>
        <w:tc>
          <w:tcPr>
            <w:tcW w:w="784" w:type="dxa"/>
            <w:tcBorders>
              <w:tl2br w:val="nil"/>
              <w:tr2bl w:val="nil"/>
            </w:tcBorders>
            <w:shd w:val="clear" w:color="auto" w:fill="auto"/>
            <w:vAlign w:val="center"/>
          </w:tcPr>
          <w:p w14:paraId="6432A555"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9</w:t>
            </w:r>
          </w:p>
        </w:tc>
        <w:tc>
          <w:tcPr>
            <w:tcW w:w="2335" w:type="dxa"/>
            <w:tcBorders>
              <w:tl2br w:val="nil"/>
              <w:tr2bl w:val="nil"/>
            </w:tcBorders>
            <w:shd w:val="clear" w:color="auto" w:fill="auto"/>
            <w:vAlign w:val="center"/>
          </w:tcPr>
          <w:p w14:paraId="05FDA937"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铣床压板</w:t>
            </w:r>
          </w:p>
        </w:tc>
        <w:tc>
          <w:tcPr>
            <w:tcW w:w="2693" w:type="dxa"/>
            <w:tcBorders>
              <w:tl2br w:val="nil"/>
              <w:tr2bl w:val="nil"/>
            </w:tcBorders>
            <w:shd w:val="clear" w:color="auto" w:fill="auto"/>
            <w:vAlign w:val="center"/>
          </w:tcPr>
          <w:p w14:paraId="6F5155B4"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自定</w:t>
            </w:r>
          </w:p>
        </w:tc>
        <w:tc>
          <w:tcPr>
            <w:tcW w:w="709" w:type="dxa"/>
            <w:tcBorders>
              <w:tl2br w:val="nil"/>
              <w:tr2bl w:val="nil"/>
            </w:tcBorders>
            <w:vAlign w:val="center"/>
          </w:tcPr>
          <w:p w14:paraId="1E51D979"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bCs/>
                <w:sz w:val="24"/>
                <w:szCs w:val="24"/>
              </w:rPr>
              <w:t>1</w:t>
            </w:r>
            <w:r>
              <w:rPr>
                <w:rFonts w:ascii="仿宋" w:eastAsia="仿宋" w:hAnsi="仿宋" w:cs="仿宋" w:hint="eastAsia"/>
                <w:bCs/>
                <w:sz w:val="24"/>
                <w:szCs w:val="24"/>
              </w:rPr>
              <w:t>付</w:t>
            </w:r>
          </w:p>
        </w:tc>
        <w:tc>
          <w:tcPr>
            <w:tcW w:w="1698" w:type="dxa"/>
            <w:tcBorders>
              <w:tl2br w:val="nil"/>
              <w:tr2bl w:val="nil"/>
            </w:tcBorders>
            <w:vAlign w:val="center"/>
          </w:tcPr>
          <w:p w14:paraId="4510ACD5" w14:textId="77777777" w:rsidR="001C11DB" w:rsidRDefault="001C11DB">
            <w:pPr>
              <w:adjustRightInd w:val="0"/>
              <w:snapToGrid w:val="0"/>
              <w:jc w:val="center"/>
              <w:rPr>
                <w:rFonts w:ascii="仿宋" w:eastAsia="仿宋" w:hAnsi="仿宋" w:cs="仿宋"/>
                <w:bCs/>
                <w:sz w:val="24"/>
                <w:szCs w:val="24"/>
              </w:rPr>
            </w:pPr>
          </w:p>
        </w:tc>
      </w:tr>
      <w:tr w:rsidR="001C11DB" w14:paraId="0961C6CC" w14:textId="77777777">
        <w:trPr>
          <w:trHeight w:val="381"/>
        </w:trPr>
        <w:tc>
          <w:tcPr>
            <w:tcW w:w="784" w:type="dxa"/>
            <w:tcBorders>
              <w:tl2br w:val="nil"/>
              <w:tr2bl w:val="nil"/>
            </w:tcBorders>
            <w:shd w:val="clear" w:color="auto" w:fill="auto"/>
            <w:vAlign w:val="center"/>
          </w:tcPr>
          <w:p w14:paraId="7A5C8D86"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10</w:t>
            </w:r>
          </w:p>
        </w:tc>
        <w:tc>
          <w:tcPr>
            <w:tcW w:w="2335" w:type="dxa"/>
            <w:tcBorders>
              <w:tl2br w:val="nil"/>
              <w:tr2bl w:val="nil"/>
            </w:tcBorders>
            <w:shd w:val="clear" w:color="auto" w:fill="auto"/>
            <w:vAlign w:val="center"/>
          </w:tcPr>
          <w:p w14:paraId="4BAE4E42"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钻床压板</w:t>
            </w:r>
          </w:p>
        </w:tc>
        <w:tc>
          <w:tcPr>
            <w:tcW w:w="2693" w:type="dxa"/>
            <w:tcBorders>
              <w:tl2br w:val="nil"/>
              <w:tr2bl w:val="nil"/>
            </w:tcBorders>
            <w:shd w:val="clear" w:color="auto" w:fill="auto"/>
            <w:vAlign w:val="center"/>
          </w:tcPr>
          <w:p w14:paraId="78FD0820"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自定</w:t>
            </w:r>
          </w:p>
        </w:tc>
        <w:tc>
          <w:tcPr>
            <w:tcW w:w="709" w:type="dxa"/>
            <w:tcBorders>
              <w:tl2br w:val="nil"/>
              <w:tr2bl w:val="nil"/>
            </w:tcBorders>
            <w:vAlign w:val="center"/>
          </w:tcPr>
          <w:p w14:paraId="1E2D9EC6"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bCs/>
                <w:sz w:val="24"/>
                <w:szCs w:val="24"/>
              </w:rPr>
              <w:t>1</w:t>
            </w:r>
            <w:r>
              <w:rPr>
                <w:rFonts w:ascii="仿宋" w:eastAsia="仿宋" w:hAnsi="仿宋" w:cs="仿宋" w:hint="eastAsia"/>
                <w:bCs/>
                <w:sz w:val="24"/>
                <w:szCs w:val="24"/>
              </w:rPr>
              <w:t>付</w:t>
            </w:r>
          </w:p>
        </w:tc>
        <w:tc>
          <w:tcPr>
            <w:tcW w:w="1698" w:type="dxa"/>
            <w:tcBorders>
              <w:tl2br w:val="nil"/>
              <w:tr2bl w:val="nil"/>
            </w:tcBorders>
            <w:vAlign w:val="center"/>
          </w:tcPr>
          <w:p w14:paraId="5730E22D" w14:textId="77777777" w:rsidR="001C11DB" w:rsidRDefault="001C11DB">
            <w:pPr>
              <w:adjustRightInd w:val="0"/>
              <w:snapToGrid w:val="0"/>
              <w:jc w:val="center"/>
              <w:rPr>
                <w:rFonts w:ascii="仿宋" w:eastAsia="仿宋" w:hAnsi="仿宋" w:cs="仿宋"/>
                <w:bCs/>
                <w:sz w:val="24"/>
                <w:szCs w:val="24"/>
              </w:rPr>
            </w:pPr>
          </w:p>
        </w:tc>
      </w:tr>
      <w:tr w:rsidR="001C11DB" w14:paraId="015EE4EA" w14:textId="77777777">
        <w:trPr>
          <w:trHeight w:val="381"/>
        </w:trPr>
        <w:tc>
          <w:tcPr>
            <w:tcW w:w="784" w:type="dxa"/>
            <w:tcBorders>
              <w:tl2br w:val="nil"/>
              <w:tr2bl w:val="nil"/>
            </w:tcBorders>
            <w:shd w:val="clear" w:color="auto" w:fill="auto"/>
            <w:vAlign w:val="center"/>
          </w:tcPr>
          <w:p w14:paraId="0714298C"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11</w:t>
            </w:r>
          </w:p>
        </w:tc>
        <w:tc>
          <w:tcPr>
            <w:tcW w:w="2335" w:type="dxa"/>
            <w:tcBorders>
              <w:tl2br w:val="nil"/>
              <w:tr2bl w:val="nil"/>
            </w:tcBorders>
            <w:shd w:val="clear" w:color="auto" w:fill="auto"/>
            <w:vAlign w:val="center"/>
          </w:tcPr>
          <w:p w14:paraId="2B8AA47F"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平行夹具</w:t>
            </w:r>
          </w:p>
        </w:tc>
        <w:tc>
          <w:tcPr>
            <w:tcW w:w="2693" w:type="dxa"/>
            <w:tcBorders>
              <w:tl2br w:val="nil"/>
              <w:tr2bl w:val="nil"/>
            </w:tcBorders>
            <w:shd w:val="clear" w:color="auto" w:fill="auto"/>
            <w:vAlign w:val="center"/>
          </w:tcPr>
          <w:p w14:paraId="00D55E4D" w14:textId="77777777" w:rsidR="001C11DB" w:rsidRDefault="001C11DB">
            <w:pPr>
              <w:adjustRightInd w:val="0"/>
              <w:snapToGrid w:val="0"/>
              <w:jc w:val="center"/>
              <w:rPr>
                <w:rFonts w:ascii="仿宋" w:eastAsia="仿宋" w:hAnsi="仿宋" w:cs="仿宋"/>
                <w:bCs/>
                <w:sz w:val="24"/>
                <w:szCs w:val="24"/>
              </w:rPr>
            </w:pPr>
          </w:p>
        </w:tc>
        <w:tc>
          <w:tcPr>
            <w:tcW w:w="709" w:type="dxa"/>
            <w:tcBorders>
              <w:tl2br w:val="nil"/>
              <w:tr2bl w:val="nil"/>
            </w:tcBorders>
            <w:vAlign w:val="center"/>
          </w:tcPr>
          <w:p w14:paraId="148F725D"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自定</w:t>
            </w:r>
          </w:p>
        </w:tc>
        <w:tc>
          <w:tcPr>
            <w:tcW w:w="1698" w:type="dxa"/>
            <w:tcBorders>
              <w:tl2br w:val="nil"/>
              <w:tr2bl w:val="nil"/>
            </w:tcBorders>
            <w:vAlign w:val="center"/>
          </w:tcPr>
          <w:p w14:paraId="5E230AB7" w14:textId="77777777" w:rsidR="001C11DB" w:rsidRDefault="001C11DB">
            <w:pPr>
              <w:adjustRightInd w:val="0"/>
              <w:snapToGrid w:val="0"/>
              <w:jc w:val="center"/>
              <w:rPr>
                <w:rFonts w:ascii="仿宋" w:eastAsia="仿宋" w:hAnsi="仿宋" w:cs="仿宋"/>
                <w:bCs/>
                <w:sz w:val="24"/>
                <w:szCs w:val="24"/>
              </w:rPr>
            </w:pPr>
          </w:p>
        </w:tc>
      </w:tr>
      <w:tr w:rsidR="001C11DB" w14:paraId="742FF1F3" w14:textId="77777777">
        <w:trPr>
          <w:trHeight w:val="381"/>
        </w:trPr>
        <w:tc>
          <w:tcPr>
            <w:tcW w:w="784" w:type="dxa"/>
            <w:tcBorders>
              <w:tl2br w:val="nil"/>
              <w:tr2bl w:val="nil"/>
            </w:tcBorders>
            <w:shd w:val="clear" w:color="auto" w:fill="auto"/>
            <w:vAlign w:val="center"/>
          </w:tcPr>
          <w:p w14:paraId="3080994F"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12</w:t>
            </w:r>
          </w:p>
        </w:tc>
        <w:tc>
          <w:tcPr>
            <w:tcW w:w="2335" w:type="dxa"/>
            <w:tcBorders>
              <w:tl2br w:val="nil"/>
              <w:tr2bl w:val="nil"/>
            </w:tcBorders>
            <w:shd w:val="clear" w:color="auto" w:fill="auto"/>
            <w:vAlign w:val="center"/>
          </w:tcPr>
          <w:p w14:paraId="50863D4C"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平行垫铁</w:t>
            </w:r>
          </w:p>
        </w:tc>
        <w:tc>
          <w:tcPr>
            <w:tcW w:w="2693" w:type="dxa"/>
            <w:tcBorders>
              <w:tl2br w:val="nil"/>
              <w:tr2bl w:val="nil"/>
            </w:tcBorders>
            <w:shd w:val="clear" w:color="auto" w:fill="auto"/>
            <w:vAlign w:val="center"/>
          </w:tcPr>
          <w:p w14:paraId="48EA6A88" w14:textId="77777777" w:rsidR="001C11DB" w:rsidRDefault="001C11DB">
            <w:pPr>
              <w:adjustRightInd w:val="0"/>
              <w:snapToGrid w:val="0"/>
              <w:jc w:val="center"/>
              <w:rPr>
                <w:rFonts w:ascii="仿宋" w:eastAsia="仿宋" w:hAnsi="仿宋" w:cs="仿宋"/>
                <w:bCs/>
                <w:sz w:val="24"/>
                <w:szCs w:val="24"/>
              </w:rPr>
            </w:pPr>
          </w:p>
        </w:tc>
        <w:tc>
          <w:tcPr>
            <w:tcW w:w="709" w:type="dxa"/>
            <w:tcBorders>
              <w:tl2br w:val="nil"/>
              <w:tr2bl w:val="nil"/>
            </w:tcBorders>
            <w:vAlign w:val="center"/>
          </w:tcPr>
          <w:p w14:paraId="6405C45D"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自定</w:t>
            </w:r>
          </w:p>
        </w:tc>
        <w:tc>
          <w:tcPr>
            <w:tcW w:w="1698" w:type="dxa"/>
            <w:tcBorders>
              <w:tl2br w:val="nil"/>
              <w:tr2bl w:val="nil"/>
            </w:tcBorders>
            <w:vAlign w:val="center"/>
          </w:tcPr>
          <w:p w14:paraId="4C4AFF46" w14:textId="77777777" w:rsidR="001C11DB" w:rsidRDefault="001C11DB">
            <w:pPr>
              <w:adjustRightInd w:val="0"/>
              <w:snapToGrid w:val="0"/>
              <w:jc w:val="center"/>
              <w:rPr>
                <w:rFonts w:ascii="仿宋" w:eastAsia="仿宋" w:hAnsi="仿宋" w:cs="仿宋"/>
                <w:bCs/>
                <w:sz w:val="24"/>
                <w:szCs w:val="24"/>
              </w:rPr>
            </w:pPr>
          </w:p>
        </w:tc>
      </w:tr>
      <w:tr w:rsidR="001C11DB" w14:paraId="2DA15F6A" w14:textId="77777777">
        <w:trPr>
          <w:trHeight w:val="381"/>
        </w:trPr>
        <w:tc>
          <w:tcPr>
            <w:tcW w:w="784" w:type="dxa"/>
            <w:tcBorders>
              <w:tl2br w:val="nil"/>
              <w:tr2bl w:val="nil"/>
            </w:tcBorders>
            <w:shd w:val="clear" w:color="auto" w:fill="auto"/>
            <w:vAlign w:val="center"/>
          </w:tcPr>
          <w:p w14:paraId="6E61E917"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13</w:t>
            </w:r>
          </w:p>
        </w:tc>
        <w:tc>
          <w:tcPr>
            <w:tcW w:w="2335" w:type="dxa"/>
            <w:tcBorders>
              <w:tl2br w:val="nil"/>
              <w:tr2bl w:val="nil"/>
            </w:tcBorders>
            <w:shd w:val="clear" w:color="auto" w:fill="auto"/>
            <w:vAlign w:val="center"/>
          </w:tcPr>
          <w:p w14:paraId="3D381443"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铰杠</w:t>
            </w:r>
          </w:p>
        </w:tc>
        <w:tc>
          <w:tcPr>
            <w:tcW w:w="2693" w:type="dxa"/>
            <w:tcBorders>
              <w:tl2br w:val="nil"/>
              <w:tr2bl w:val="nil"/>
            </w:tcBorders>
            <w:shd w:val="clear" w:color="auto" w:fill="auto"/>
            <w:vAlign w:val="center"/>
          </w:tcPr>
          <w:p w14:paraId="2B6E2063"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大小自定</w:t>
            </w:r>
          </w:p>
        </w:tc>
        <w:tc>
          <w:tcPr>
            <w:tcW w:w="709" w:type="dxa"/>
            <w:tcBorders>
              <w:tl2br w:val="nil"/>
              <w:tr2bl w:val="nil"/>
            </w:tcBorders>
            <w:vAlign w:val="center"/>
          </w:tcPr>
          <w:p w14:paraId="3ADD4BD5"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自定</w:t>
            </w:r>
          </w:p>
        </w:tc>
        <w:tc>
          <w:tcPr>
            <w:tcW w:w="1698" w:type="dxa"/>
            <w:tcBorders>
              <w:tl2br w:val="nil"/>
              <w:tr2bl w:val="nil"/>
            </w:tcBorders>
            <w:vAlign w:val="center"/>
          </w:tcPr>
          <w:p w14:paraId="56B30A5C" w14:textId="77777777" w:rsidR="001C11DB" w:rsidRDefault="001C11DB">
            <w:pPr>
              <w:adjustRightInd w:val="0"/>
              <w:snapToGrid w:val="0"/>
              <w:jc w:val="center"/>
              <w:rPr>
                <w:rFonts w:ascii="仿宋" w:eastAsia="仿宋" w:hAnsi="仿宋" w:cs="仿宋"/>
                <w:bCs/>
                <w:sz w:val="24"/>
                <w:szCs w:val="24"/>
              </w:rPr>
            </w:pPr>
          </w:p>
        </w:tc>
      </w:tr>
      <w:tr w:rsidR="001C11DB" w14:paraId="53F231B1" w14:textId="77777777">
        <w:trPr>
          <w:trHeight w:val="381"/>
        </w:trPr>
        <w:tc>
          <w:tcPr>
            <w:tcW w:w="784" w:type="dxa"/>
            <w:tcBorders>
              <w:tl2br w:val="nil"/>
              <w:tr2bl w:val="nil"/>
            </w:tcBorders>
            <w:shd w:val="clear" w:color="auto" w:fill="auto"/>
            <w:vAlign w:val="center"/>
          </w:tcPr>
          <w:p w14:paraId="22D61FE1"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14</w:t>
            </w:r>
          </w:p>
        </w:tc>
        <w:tc>
          <w:tcPr>
            <w:tcW w:w="2335" w:type="dxa"/>
            <w:tcBorders>
              <w:tl2br w:val="nil"/>
              <w:tr2bl w:val="nil"/>
            </w:tcBorders>
            <w:shd w:val="clear" w:color="auto" w:fill="auto"/>
            <w:vAlign w:val="center"/>
          </w:tcPr>
          <w:p w14:paraId="0B91C153"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内六角扳手</w:t>
            </w:r>
          </w:p>
        </w:tc>
        <w:tc>
          <w:tcPr>
            <w:tcW w:w="2693" w:type="dxa"/>
            <w:tcBorders>
              <w:tl2br w:val="nil"/>
              <w:tr2bl w:val="nil"/>
            </w:tcBorders>
            <w:shd w:val="clear" w:color="auto" w:fill="auto"/>
            <w:vAlign w:val="center"/>
          </w:tcPr>
          <w:p w14:paraId="71B244AC"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一套（公制）</w:t>
            </w:r>
          </w:p>
        </w:tc>
        <w:tc>
          <w:tcPr>
            <w:tcW w:w="709" w:type="dxa"/>
            <w:tcBorders>
              <w:tl2br w:val="nil"/>
              <w:tr2bl w:val="nil"/>
            </w:tcBorders>
            <w:vAlign w:val="center"/>
          </w:tcPr>
          <w:p w14:paraId="5F016B2D"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自定</w:t>
            </w:r>
          </w:p>
        </w:tc>
        <w:tc>
          <w:tcPr>
            <w:tcW w:w="1698" w:type="dxa"/>
            <w:tcBorders>
              <w:tl2br w:val="nil"/>
              <w:tr2bl w:val="nil"/>
            </w:tcBorders>
            <w:vAlign w:val="center"/>
          </w:tcPr>
          <w:p w14:paraId="54797E61" w14:textId="77777777" w:rsidR="001C11DB" w:rsidRDefault="001C11DB">
            <w:pPr>
              <w:adjustRightInd w:val="0"/>
              <w:snapToGrid w:val="0"/>
              <w:jc w:val="center"/>
              <w:rPr>
                <w:rFonts w:ascii="仿宋" w:eastAsia="仿宋" w:hAnsi="仿宋" w:cs="仿宋"/>
                <w:bCs/>
                <w:sz w:val="24"/>
                <w:szCs w:val="24"/>
              </w:rPr>
            </w:pPr>
          </w:p>
        </w:tc>
      </w:tr>
      <w:tr w:rsidR="001C11DB" w14:paraId="31955CB4" w14:textId="77777777">
        <w:trPr>
          <w:trHeight w:val="381"/>
        </w:trPr>
        <w:tc>
          <w:tcPr>
            <w:tcW w:w="784" w:type="dxa"/>
            <w:tcBorders>
              <w:tl2br w:val="nil"/>
              <w:tr2bl w:val="nil"/>
            </w:tcBorders>
            <w:shd w:val="clear" w:color="auto" w:fill="auto"/>
            <w:vAlign w:val="center"/>
          </w:tcPr>
          <w:p w14:paraId="0D694712"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15</w:t>
            </w:r>
          </w:p>
        </w:tc>
        <w:tc>
          <w:tcPr>
            <w:tcW w:w="2335" w:type="dxa"/>
            <w:tcBorders>
              <w:tl2br w:val="nil"/>
              <w:tr2bl w:val="nil"/>
            </w:tcBorders>
            <w:shd w:val="clear" w:color="auto" w:fill="auto"/>
            <w:vAlign w:val="center"/>
          </w:tcPr>
          <w:p w14:paraId="1AD82301"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活络扳手</w:t>
            </w:r>
          </w:p>
        </w:tc>
        <w:tc>
          <w:tcPr>
            <w:tcW w:w="2693" w:type="dxa"/>
            <w:tcBorders>
              <w:tl2br w:val="nil"/>
              <w:tr2bl w:val="nil"/>
            </w:tcBorders>
            <w:shd w:val="clear" w:color="auto" w:fill="auto"/>
            <w:vAlign w:val="center"/>
          </w:tcPr>
          <w:p w14:paraId="70C3B04E" w14:textId="77777777" w:rsidR="001C11DB" w:rsidRDefault="001C11DB">
            <w:pPr>
              <w:adjustRightInd w:val="0"/>
              <w:snapToGrid w:val="0"/>
              <w:jc w:val="center"/>
              <w:rPr>
                <w:rFonts w:ascii="仿宋" w:eastAsia="仿宋" w:hAnsi="仿宋" w:cs="仿宋"/>
                <w:bCs/>
                <w:sz w:val="24"/>
                <w:szCs w:val="24"/>
              </w:rPr>
            </w:pPr>
          </w:p>
        </w:tc>
        <w:tc>
          <w:tcPr>
            <w:tcW w:w="709" w:type="dxa"/>
            <w:tcBorders>
              <w:tl2br w:val="nil"/>
              <w:tr2bl w:val="nil"/>
            </w:tcBorders>
            <w:vAlign w:val="center"/>
          </w:tcPr>
          <w:p w14:paraId="1E4FA376"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自定</w:t>
            </w:r>
          </w:p>
        </w:tc>
        <w:tc>
          <w:tcPr>
            <w:tcW w:w="1698" w:type="dxa"/>
            <w:tcBorders>
              <w:tl2br w:val="nil"/>
              <w:tr2bl w:val="nil"/>
            </w:tcBorders>
            <w:vAlign w:val="center"/>
          </w:tcPr>
          <w:p w14:paraId="703EBAE8" w14:textId="77777777" w:rsidR="001C11DB" w:rsidRDefault="001C11DB">
            <w:pPr>
              <w:adjustRightInd w:val="0"/>
              <w:snapToGrid w:val="0"/>
              <w:jc w:val="center"/>
              <w:rPr>
                <w:rFonts w:ascii="仿宋" w:eastAsia="仿宋" w:hAnsi="仿宋" w:cs="仿宋"/>
                <w:bCs/>
                <w:sz w:val="24"/>
                <w:szCs w:val="24"/>
              </w:rPr>
            </w:pPr>
          </w:p>
        </w:tc>
      </w:tr>
      <w:tr w:rsidR="001C11DB" w14:paraId="10A01B5E" w14:textId="77777777">
        <w:trPr>
          <w:trHeight w:val="381"/>
        </w:trPr>
        <w:tc>
          <w:tcPr>
            <w:tcW w:w="784" w:type="dxa"/>
            <w:tcBorders>
              <w:tl2br w:val="nil"/>
              <w:tr2bl w:val="nil"/>
            </w:tcBorders>
            <w:shd w:val="clear" w:color="auto" w:fill="auto"/>
            <w:vAlign w:val="center"/>
          </w:tcPr>
          <w:p w14:paraId="4A123A22"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16</w:t>
            </w:r>
          </w:p>
        </w:tc>
        <w:tc>
          <w:tcPr>
            <w:tcW w:w="2335" w:type="dxa"/>
            <w:tcBorders>
              <w:tl2br w:val="nil"/>
              <w:tr2bl w:val="nil"/>
            </w:tcBorders>
            <w:shd w:val="clear" w:color="auto" w:fill="auto"/>
            <w:vAlign w:val="center"/>
          </w:tcPr>
          <w:p w14:paraId="384D14E6"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铜皮</w:t>
            </w:r>
          </w:p>
        </w:tc>
        <w:tc>
          <w:tcPr>
            <w:tcW w:w="2693" w:type="dxa"/>
            <w:tcBorders>
              <w:tl2br w:val="nil"/>
              <w:tr2bl w:val="nil"/>
            </w:tcBorders>
            <w:shd w:val="clear" w:color="auto" w:fill="auto"/>
            <w:vAlign w:val="center"/>
          </w:tcPr>
          <w:p w14:paraId="0027A0A3"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bCs/>
                <w:sz w:val="24"/>
                <w:szCs w:val="24"/>
              </w:rPr>
              <w:t>0.5</w:t>
            </w:r>
            <w:r>
              <w:rPr>
                <w:rFonts w:ascii="仿宋" w:eastAsia="仿宋" w:hAnsi="仿宋" w:cs="仿宋" w:hint="eastAsia"/>
                <w:bCs/>
                <w:sz w:val="24"/>
                <w:szCs w:val="24"/>
              </w:rPr>
              <w:t>～</w:t>
            </w:r>
            <w:r>
              <w:rPr>
                <w:rFonts w:ascii="仿宋" w:eastAsia="仿宋" w:hAnsi="仿宋" w:cs="仿宋"/>
                <w:bCs/>
                <w:sz w:val="24"/>
                <w:szCs w:val="24"/>
              </w:rPr>
              <w:t>2.5mm</w:t>
            </w:r>
          </w:p>
        </w:tc>
        <w:tc>
          <w:tcPr>
            <w:tcW w:w="709" w:type="dxa"/>
            <w:tcBorders>
              <w:tl2br w:val="nil"/>
              <w:tr2bl w:val="nil"/>
            </w:tcBorders>
            <w:vAlign w:val="center"/>
          </w:tcPr>
          <w:p w14:paraId="0B4A41F8"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自定</w:t>
            </w:r>
          </w:p>
        </w:tc>
        <w:tc>
          <w:tcPr>
            <w:tcW w:w="1698" w:type="dxa"/>
            <w:tcBorders>
              <w:tl2br w:val="nil"/>
              <w:tr2bl w:val="nil"/>
            </w:tcBorders>
            <w:vAlign w:val="center"/>
          </w:tcPr>
          <w:p w14:paraId="3AD175C7" w14:textId="77777777" w:rsidR="001C11DB" w:rsidRDefault="001C11DB">
            <w:pPr>
              <w:adjustRightInd w:val="0"/>
              <w:snapToGrid w:val="0"/>
              <w:jc w:val="center"/>
              <w:rPr>
                <w:rFonts w:ascii="仿宋" w:eastAsia="仿宋" w:hAnsi="仿宋" w:cs="仿宋"/>
                <w:bCs/>
                <w:sz w:val="24"/>
                <w:szCs w:val="24"/>
              </w:rPr>
            </w:pPr>
          </w:p>
        </w:tc>
      </w:tr>
      <w:tr w:rsidR="001C11DB" w14:paraId="3E0E3ADA" w14:textId="77777777">
        <w:trPr>
          <w:trHeight w:val="381"/>
        </w:trPr>
        <w:tc>
          <w:tcPr>
            <w:tcW w:w="784" w:type="dxa"/>
            <w:tcBorders>
              <w:tl2br w:val="nil"/>
              <w:tr2bl w:val="nil"/>
            </w:tcBorders>
            <w:shd w:val="clear" w:color="auto" w:fill="auto"/>
            <w:vAlign w:val="center"/>
          </w:tcPr>
          <w:p w14:paraId="6946A5A9"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17</w:t>
            </w:r>
          </w:p>
        </w:tc>
        <w:tc>
          <w:tcPr>
            <w:tcW w:w="2335" w:type="dxa"/>
            <w:tcBorders>
              <w:tl2br w:val="nil"/>
              <w:tr2bl w:val="nil"/>
            </w:tcBorders>
            <w:shd w:val="clear" w:color="auto" w:fill="auto"/>
            <w:vAlign w:val="center"/>
          </w:tcPr>
          <w:p w14:paraId="564E2D4B"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铜锤或铜棒加手锤</w:t>
            </w:r>
          </w:p>
        </w:tc>
        <w:tc>
          <w:tcPr>
            <w:tcW w:w="2693" w:type="dxa"/>
            <w:tcBorders>
              <w:tl2br w:val="nil"/>
              <w:tr2bl w:val="nil"/>
            </w:tcBorders>
            <w:shd w:val="clear" w:color="auto" w:fill="auto"/>
            <w:vAlign w:val="center"/>
          </w:tcPr>
          <w:p w14:paraId="102C7B7A"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大小自定</w:t>
            </w:r>
          </w:p>
        </w:tc>
        <w:tc>
          <w:tcPr>
            <w:tcW w:w="709" w:type="dxa"/>
            <w:tcBorders>
              <w:tl2br w:val="nil"/>
              <w:tr2bl w:val="nil"/>
            </w:tcBorders>
            <w:vAlign w:val="center"/>
          </w:tcPr>
          <w:p w14:paraId="1589BA02"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自定</w:t>
            </w:r>
          </w:p>
        </w:tc>
        <w:tc>
          <w:tcPr>
            <w:tcW w:w="1698" w:type="dxa"/>
            <w:tcBorders>
              <w:tl2br w:val="nil"/>
              <w:tr2bl w:val="nil"/>
            </w:tcBorders>
            <w:vAlign w:val="center"/>
          </w:tcPr>
          <w:p w14:paraId="5FB1AB87" w14:textId="77777777" w:rsidR="001C11DB" w:rsidRDefault="001C11DB">
            <w:pPr>
              <w:adjustRightInd w:val="0"/>
              <w:snapToGrid w:val="0"/>
              <w:jc w:val="center"/>
              <w:rPr>
                <w:rFonts w:ascii="仿宋" w:eastAsia="仿宋" w:hAnsi="仿宋" w:cs="仿宋"/>
                <w:bCs/>
                <w:sz w:val="24"/>
                <w:szCs w:val="24"/>
              </w:rPr>
            </w:pPr>
          </w:p>
        </w:tc>
      </w:tr>
      <w:tr w:rsidR="001C11DB" w14:paraId="085187AF" w14:textId="77777777">
        <w:trPr>
          <w:trHeight w:val="381"/>
        </w:trPr>
        <w:tc>
          <w:tcPr>
            <w:tcW w:w="784" w:type="dxa"/>
            <w:tcBorders>
              <w:tl2br w:val="nil"/>
              <w:tr2bl w:val="nil"/>
            </w:tcBorders>
            <w:shd w:val="clear" w:color="auto" w:fill="auto"/>
            <w:vAlign w:val="center"/>
          </w:tcPr>
          <w:p w14:paraId="42F48ABF"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18</w:t>
            </w:r>
          </w:p>
        </w:tc>
        <w:tc>
          <w:tcPr>
            <w:tcW w:w="2335" w:type="dxa"/>
            <w:tcBorders>
              <w:tl2br w:val="nil"/>
              <w:tr2bl w:val="nil"/>
            </w:tcBorders>
            <w:shd w:val="clear" w:color="auto" w:fill="auto"/>
            <w:vAlign w:val="center"/>
          </w:tcPr>
          <w:p w14:paraId="3A7B9B27"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油石</w:t>
            </w:r>
          </w:p>
        </w:tc>
        <w:tc>
          <w:tcPr>
            <w:tcW w:w="2693" w:type="dxa"/>
            <w:tcBorders>
              <w:tl2br w:val="nil"/>
              <w:tr2bl w:val="nil"/>
            </w:tcBorders>
            <w:shd w:val="clear" w:color="auto" w:fill="auto"/>
            <w:vAlign w:val="center"/>
          </w:tcPr>
          <w:p w14:paraId="32FBF1DF"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大小自定</w:t>
            </w:r>
          </w:p>
        </w:tc>
        <w:tc>
          <w:tcPr>
            <w:tcW w:w="709" w:type="dxa"/>
            <w:tcBorders>
              <w:tl2br w:val="nil"/>
              <w:tr2bl w:val="nil"/>
            </w:tcBorders>
            <w:vAlign w:val="center"/>
          </w:tcPr>
          <w:p w14:paraId="067AD587"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自定</w:t>
            </w:r>
          </w:p>
        </w:tc>
        <w:tc>
          <w:tcPr>
            <w:tcW w:w="1698" w:type="dxa"/>
            <w:tcBorders>
              <w:tl2br w:val="nil"/>
              <w:tr2bl w:val="nil"/>
            </w:tcBorders>
            <w:vAlign w:val="center"/>
          </w:tcPr>
          <w:p w14:paraId="315E4388" w14:textId="77777777" w:rsidR="001C11DB" w:rsidRDefault="001C11DB">
            <w:pPr>
              <w:adjustRightInd w:val="0"/>
              <w:snapToGrid w:val="0"/>
              <w:jc w:val="center"/>
              <w:rPr>
                <w:rFonts w:ascii="仿宋" w:eastAsia="仿宋" w:hAnsi="仿宋" w:cs="仿宋"/>
                <w:bCs/>
                <w:sz w:val="24"/>
                <w:szCs w:val="24"/>
              </w:rPr>
            </w:pPr>
          </w:p>
        </w:tc>
      </w:tr>
      <w:tr w:rsidR="001C11DB" w14:paraId="26EAAA9F" w14:textId="77777777">
        <w:trPr>
          <w:trHeight w:val="381"/>
        </w:trPr>
        <w:tc>
          <w:tcPr>
            <w:tcW w:w="784" w:type="dxa"/>
            <w:tcBorders>
              <w:tl2br w:val="nil"/>
              <w:tr2bl w:val="nil"/>
            </w:tcBorders>
            <w:shd w:val="clear" w:color="auto" w:fill="auto"/>
            <w:vAlign w:val="center"/>
          </w:tcPr>
          <w:p w14:paraId="3ACEFECB"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19</w:t>
            </w:r>
          </w:p>
        </w:tc>
        <w:tc>
          <w:tcPr>
            <w:tcW w:w="2335" w:type="dxa"/>
            <w:tcBorders>
              <w:tl2br w:val="nil"/>
              <w:tr2bl w:val="nil"/>
            </w:tcBorders>
            <w:shd w:val="clear" w:color="auto" w:fill="auto"/>
            <w:vAlign w:val="center"/>
          </w:tcPr>
          <w:p w14:paraId="321190C2"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研磨膏</w:t>
            </w:r>
          </w:p>
        </w:tc>
        <w:tc>
          <w:tcPr>
            <w:tcW w:w="2693" w:type="dxa"/>
            <w:tcBorders>
              <w:tl2br w:val="nil"/>
              <w:tr2bl w:val="nil"/>
            </w:tcBorders>
            <w:shd w:val="clear" w:color="auto" w:fill="auto"/>
            <w:vAlign w:val="center"/>
          </w:tcPr>
          <w:p w14:paraId="66EB223D"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目数自定</w:t>
            </w:r>
          </w:p>
        </w:tc>
        <w:tc>
          <w:tcPr>
            <w:tcW w:w="709" w:type="dxa"/>
            <w:tcBorders>
              <w:tl2br w:val="nil"/>
              <w:tr2bl w:val="nil"/>
            </w:tcBorders>
            <w:vAlign w:val="center"/>
          </w:tcPr>
          <w:p w14:paraId="658D6E1A"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自定</w:t>
            </w:r>
          </w:p>
        </w:tc>
        <w:tc>
          <w:tcPr>
            <w:tcW w:w="1698" w:type="dxa"/>
            <w:tcBorders>
              <w:tl2br w:val="nil"/>
              <w:tr2bl w:val="nil"/>
            </w:tcBorders>
            <w:vAlign w:val="center"/>
          </w:tcPr>
          <w:p w14:paraId="7DC5C384" w14:textId="77777777" w:rsidR="001C11DB" w:rsidRDefault="001C11DB">
            <w:pPr>
              <w:adjustRightInd w:val="0"/>
              <w:snapToGrid w:val="0"/>
              <w:jc w:val="center"/>
              <w:rPr>
                <w:rFonts w:ascii="仿宋" w:eastAsia="仿宋" w:hAnsi="仿宋" w:cs="仿宋"/>
                <w:bCs/>
                <w:sz w:val="24"/>
                <w:szCs w:val="24"/>
              </w:rPr>
            </w:pPr>
          </w:p>
        </w:tc>
      </w:tr>
      <w:tr w:rsidR="001C11DB" w14:paraId="393BEADC" w14:textId="77777777">
        <w:trPr>
          <w:trHeight w:val="381"/>
        </w:trPr>
        <w:tc>
          <w:tcPr>
            <w:tcW w:w="784" w:type="dxa"/>
            <w:tcBorders>
              <w:tl2br w:val="nil"/>
              <w:tr2bl w:val="nil"/>
            </w:tcBorders>
            <w:shd w:val="clear" w:color="auto" w:fill="auto"/>
            <w:vAlign w:val="center"/>
          </w:tcPr>
          <w:p w14:paraId="13A05F6B"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20</w:t>
            </w:r>
          </w:p>
        </w:tc>
        <w:tc>
          <w:tcPr>
            <w:tcW w:w="2335" w:type="dxa"/>
            <w:tcBorders>
              <w:tl2br w:val="nil"/>
              <w:tr2bl w:val="nil"/>
            </w:tcBorders>
            <w:shd w:val="clear" w:color="auto" w:fill="auto"/>
            <w:vAlign w:val="center"/>
          </w:tcPr>
          <w:p w14:paraId="0A79548E"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剪刀</w:t>
            </w:r>
          </w:p>
        </w:tc>
        <w:tc>
          <w:tcPr>
            <w:tcW w:w="2693" w:type="dxa"/>
            <w:tcBorders>
              <w:tl2br w:val="nil"/>
              <w:tr2bl w:val="nil"/>
            </w:tcBorders>
            <w:shd w:val="clear" w:color="auto" w:fill="auto"/>
            <w:vAlign w:val="center"/>
          </w:tcPr>
          <w:p w14:paraId="6BAD8667" w14:textId="77777777" w:rsidR="001C11DB" w:rsidRDefault="001C11DB">
            <w:pPr>
              <w:adjustRightInd w:val="0"/>
              <w:snapToGrid w:val="0"/>
              <w:jc w:val="center"/>
              <w:rPr>
                <w:rFonts w:ascii="仿宋" w:eastAsia="仿宋" w:hAnsi="仿宋" w:cs="仿宋"/>
                <w:bCs/>
                <w:sz w:val="24"/>
                <w:szCs w:val="24"/>
              </w:rPr>
            </w:pPr>
          </w:p>
        </w:tc>
        <w:tc>
          <w:tcPr>
            <w:tcW w:w="709" w:type="dxa"/>
            <w:tcBorders>
              <w:tl2br w:val="nil"/>
              <w:tr2bl w:val="nil"/>
            </w:tcBorders>
            <w:vAlign w:val="center"/>
          </w:tcPr>
          <w:p w14:paraId="7B0A0DCF"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自定</w:t>
            </w:r>
          </w:p>
        </w:tc>
        <w:tc>
          <w:tcPr>
            <w:tcW w:w="1698" w:type="dxa"/>
            <w:tcBorders>
              <w:tl2br w:val="nil"/>
              <w:tr2bl w:val="nil"/>
            </w:tcBorders>
            <w:vAlign w:val="center"/>
          </w:tcPr>
          <w:p w14:paraId="4BC0A9B9" w14:textId="77777777" w:rsidR="001C11DB" w:rsidRDefault="001C11DB">
            <w:pPr>
              <w:adjustRightInd w:val="0"/>
              <w:snapToGrid w:val="0"/>
              <w:jc w:val="center"/>
              <w:rPr>
                <w:rFonts w:ascii="仿宋" w:eastAsia="仿宋" w:hAnsi="仿宋" w:cs="仿宋"/>
                <w:bCs/>
                <w:sz w:val="24"/>
                <w:szCs w:val="24"/>
              </w:rPr>
            </w:pPr>
          </w:p>
        </w:tc>
      </w:tr>
      <w:tr w:rsidR="001C11DB" w14:paraId="4C2FE63C" w14:textId="77777777">
        <w:trPr>
          <w:trHeight w:val="381"/>
        </w:trPr>
        <w:tc>
          <w:tcPr>
            <w:tcW w:w="784" w:type="dxa"/>
            <w:tcBorders>
              <w:tl2br w:val="nil"/>
              <w:tr2bl w:val="nil"/>
            </w:tcBorders>
            <w:shd w:val="clear" w:color="auto" w:fill="auto"/>
            <w:vAlign w:val="center"/>
          </w:tcPr>
          <w:p w14:paraId="4AADCCCB"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21</w:t>
            </w:r>
          </w:p>
        </w:tc>
        <w:tc>
          <w:tcPr>
            <w:tcW w:w="2335" w:type="dxa"/>
            <w:tcBorders>
              <w:tl2br w:val="nil"/>
              <w:tr2bl w:val="nil"/>
            </w:tcBorders>
            <w:shd w:val="clear" w:color="auto" w:fill="auto"/>
            <w:vAlign w:val="center"/>
          </w:tcPr>
          <w:p w14:paraId="08965D8B"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bCs/>
                <w:sz w:val="24"/>
                <w:szCs w:val="24"/>
              </w:rPr>
              <w:t>502</w:t>
            </w:r>
            <w:r>
              <w:rPr>
                <w:rFonts w:ascii="仿宋" w:eastAsia="仿宋" w:hAnsi="仿宋" w:cs="仿宋" w:hint="eastAsia"/>
                <w:bCs/>
                <w:sz w:val="24"/>
                <w:szCs w:val="24"/>
              </w:rPr>
              <w:t>胶水</w:t>
            </w:r>
          </w:p>
        </w:tc>
        <w:tc>
          <w:tcPr>
            <w:tcW w:w="2693" w:type="dxa"/>
            <w:tcBorders>
              <w:tl2br w:val="nil"/>
              <w:tr2bl w:val="nil"/>
            </w:tcBorders>
            <w:shd w:val="clear" w:color="auto" w:fill="auto"/>
            <w:vAlign w:val="center"/>
          </w:tcPr>
          <w:p w14:paraId="0B8F5027" w14:textId="77777777" w:rsidR="001C11DB" w:rsidRDefault="001C11DB">
            <w:pPr>
              <w:adjustRightInd w:val="0"/>
              <w:snapToGrid w:val="0"/>
              <w:jc w:val="center"/>
              <w:rPr>
                <w:rFonts w:ascii="仿宋" w:eastAsia="仿宋" w:hAnsi="仿宋" w:cs="仿宋"/>
                <w:bCs/>
                <w:sz w:val="24"/>
                <w:szCs w:val="24"/>
              </w:rPr>
            </w:pPr>
          </w:p>
        </w:tc>
        <w:tc>
          <w:tcPr>
            <w:tcW w:w="709" w:type="dxa"/>
            <w:tcBorders>
              <w:tl2br w:val="nil"/>
              <w:tr2bl w:val="nil"/>
            </w:tcBorders>
            <w:vAlign w:val="center"/>
          </w:tcPr>
          <w:p w14:paraId="1402938E"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自定</w:t>
            </w:r>
          </w:p>
        </w:tc>
        <w:tc>
          <w:tcPr>
            <w:tcW w:w="1698" w:type="dxa"/>
            <w:tcBorders>
              <w:tl2br w:val="nil"/>
              <w:tr2bl w:val="nil"/>
            </w:tcBorders>
            <w:vAlign w:val="center"/>
          </w:tcPr>
          <w:p w14:paraId="41E36895" w14:textId="77777777" w:rsidR="001C11DB" w:rsidRDefault="001C11DB">
            <w:pPr>
              <w:adjustRightInd w:val="0"/>
              <w:snapToGrid w:val="0"/>
              <w:jc w:val="center"/>
              <w:rPr>
                <w:rFonts w:ascii="仿宋" w:eastAsia="仿宋" w:hAnsi="仿宋" w:cs="仿宋"/>
                <w:bCs/>
                <w:sz w:val="24"/>
                <w:szCs w:val="24"/>
              </w:rPr>
            </w:pPr>
          </w:p>
        </w:tc>
      </w:tr>
      <w:tr w:rsidR="001C11DB" w14:paraId="63BDA0AE" w14:textId="77777777">
        <w:trPr>
          <w:trHeight w:val="381"/>
        </w:trPr>
        <w:tc>
          <w:tcPr>
            <w:tcW w:w="784" w:type="dxa"/>
            <w:tcBorders>
              <w:tl2br w:val="nil"/>
              <w:tr2bl w:val="nil"/>
            </w:tcBorders>
            <w:shd w:val="clear" w:color="auto" w:fill="auto"/>
            <w:vAlign w:val="center"/>
          </w:tcPr>
          <w:p w14:paraId="64A057EC"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22</w:t>
            </w:r>
          </w:p>
        </w:tc>
        <w:tc>
          <w:tcPr>
            <w:tcW w:w="2335" w:type="dxa"/>
            <w:tcBorders>
              <w:tl2br w:val="nil"/>
              <w:tr2bl w:val="nil"/>
            </w:tcBorders>
            <w:shd w:val="clear" w:color="auto" w:fill="auto"/>
            <w:vAlign w:val="center"/>
          </w:tcPr>
          <w:p w14:paraId="7659E78D"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手锯、手锤、划规、软钳口等常用工具</w:t>
            </w:r>
          </w:p>
        </w:tc>
        <w:tc>
          <w:tcPr>
            <w:tcW w:w="2693" w:type="dxa"/>
            <w:tcBorders>
              <w:tl2br w:val="nil"/>
              <w:tr2bl w:val="nil"/>
            </w:tcBorders>
            <w:shd w:val="clear" w:color="auto" w:fill="auto"/>
            <w:vAlign w:val="center"/>
          </w:tcPr>
          <w:p w14:paraId="7214FEDC"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自定</w:t>
            </w:r>
          </w:p>
        </w:tc>
        <w:tc>
          <w:tcPr>
            <w:tcW w:w="709" w:type="dxa"/>
            <w:tcBorders>
              <w:tl2br w:val="nil"/>
              <w:tr2bl w:val="nil"/>
            </w:tcBorders>
            <w:vAlign w:val="center"/>
          </w:tcPr>
          <w:p w14:paraId="2A823AD4"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若干</w:t>
            </w:r>
          </w:p>
        </w:tc>
        <w:tc>
          <w:tcPr>
            <w:tcW w:w="1698" w:type="dxa"/>
            <w:tcBorders>
              <w:tl2br w:val="nil"/>
              <w:tr2bl w:val="nil"/>
            </w:tcBorders>
            <w:vAlign w:val="center"/>
          </w:tcPr>
          <w:p w14:paraId="6117A90F" w14:textId="77777777" w:rsidR="001C11DB" w:rsidRDefault="001C11DB">
            <w:pPr>
              <w:adjustRightInd w:val="0"/>
              <w:snapToGrid w:val="0"/>
              <w:jc w:val="center"/>
              <w:rPr>
                <w:rFonts w:ascii="仿宋" w:eastAsia="仿宋" w:hAnsi="仿宋" w:cs="仿宋"/>
                <w:bCs/>
                <w:sz w:val="24"/>
                <w:szCs w:val="24"/>
              </w:rPr>
            </w:pPr>
          </w:p>
        </w:tc>
      </w:tr>
      <w:tr w:rsidR="001C11DB" w14:paraId="10DD6E43" w14:textId="77777777">
        <w:trPr>
          <w:trHeight w:val="381"/>
        </w:trPr>
        <w:tc>
          <w:tcPr>
            <w:tcW w:w="784" w:type="dxa"/>
            <w:tcBorders>
              <w:tl2br w:val="nil"/>
              <w:tr2bl w:val="nil"/>
            </w:tcBorders>
            <w:shd w:val="clear" w:color="auto" w:fill="auto"/>
            <w:vAlign w:val="center"/>
          </w:tcPr>
          <w:p w14:paraId="7CCA1331"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23</w:t>
            </w:r>
          </w:p>
        </w:tc>
        <w:tc>
          <w:tcPr>
            <w:tcW w:w="2335" w:type="dxa"/>
            <w:tcBorders>
              <w:tl2br w:val="nil"/>
              <w:tr2bl w:val="nil"/>
            </w:tcBorders>
            <w:shd w:val="clear" w:color="auto" w:fill="auto"/>
            <w:vAlign w:val="center"/>
          </w:tcPr>
          <w:p w14:paraId="6F4F32CA"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笔、计算器（带函数）</w:t>
            </w:r>
          </w:p>
        </w:tc>
        <w:tc>
          <w:tcPr>
            <w:tcW w:w="2693" w:type="dxa"/>
            <w:tcBorders>
              <w:tl2br w:val="nil"/>
              <w:tr2bl w:val="nil"/>
            </w:tcBorders>
            <w:shd w:val="clear" w:color="auto" w:fill="auto"/>
            <w:vAlign w:val="center"/>
          </w:tcPr>
          <w:p w14:paraId="4C5C501D" w14:textId="77777777" w:rsidR="001C11DB" w:rsidRDefault="001C11DB">
            <w:pPr>
              <w:adjustRightInd w:val="0"/>
              <w:snapToGrid w:val="0"/>
              <w:jc w:val="center"/>
              <w:rPr>
                <w:rFonts w:ascii="仿宋" w:eastAsia="仿宋" w:hAnsi="仿宋" w:cs="仿宋"/>
                <w:bCs/>
                <w:sz w:val="24"/>
                <w:szCs w:val="24"/>
              </w:rPr>
            </w:pPr>
          </w:p>
        </w:tc>
        <w:tc>
          <w:tcPr>
            <w:tcW w:w="709" w:type="dxa"/>
            <w:tcBorders>
              <w:tl2br w:val="nil"/>
              <w:tr2bl w:val="nil"/>
            </w:tcBorders>
            <w:vAlign w:val="center"/>
          </w:tcPr>
          <w:p w14:paraId="0C7A558F" w14:textId="77777777" w:rsidR="001C11DB" w:rsidRDefault="00000000">
            <w:pPr>
              <w:adjustRightInd w:val="0"/>
              <w:snapToGrid w:val="0"/>
              <w:jc w:val="center"/>
              <w:rPr>
                <w:rFonts w:ascii="仿宋" w:eastAsia="仿宋" w:hAnsi="仿宋" w:cs="仿宋"/>
                <w:bCs/>
                <w:sz w:val="24"/>
                <w:szCs w:val="24"/>
              </w:rPr>
            </w:pPr>
            <w:r>
              <w:rPr>
                <w:rFonts w:ascii="仿宋" w:eastAsia="仿宋" w:hAnsi="仿宋" w:cs="仿宋" w:hint="eastAsia"/>
                <w:bCs/>
                <w:sz w:val="24"/>
                <w:szCs w:val="24"/>
              </w:rPr>
              <w:t>自定</w:t>
            </w:r>
          </w:p>
        </w:tc>
        <w:tc>
          <w:tcPr>
            <w:tcW w:w="1698" w:type="dxa"/>
            <w:tcBorders>
              <w:tl2br w:val="nil"/>
              <w:tr2bl w:val="nil"/>
            </w:tcBorders>
            <w:vAlign w:val="center"/>
          </w:tcPr>
          <w:p w14:paraId="4C310D70" w14:textId="77777777" w:rsidR="001C11DB" w:rsidRDefault="001C11DB">
            <w:pPr>
              <w:adjustRightInd w:val="0"/>
              <w:snapToGrid w:val="0"/>
              <w:jc w:val="center"/>
              <w:rPr>
                <w:rFonts w:ascii="仿宋" w:eastAsia="仿宋" w:hAnsi="仿宋" w:cs="仿宋"/>
                <w:bCs/>
                <w:sz w:val="24"/>
                <w:szCs w:val="24"/>
              </w:rPr>
            </w:pPr>
          </w:p>
        </w:tc>
      </w:tr>
      <w:tr w:rsidR="001C11DB" w14:paraId="7F354F0A" w14:textId="77777777">
        <w:trPr>
          <w:trHeight w:val="381"/>
        </w:trPr>
        <w:tc>
          <w:tcPr>
            <w:tcW w:w="784" w:type="dxa"/>
            <w:tcBorders>
              <w:tl2br w:val="nil"/>
              <w:tr2bl w:val="nil"/>
            </w:tcBorders>
            <w:shd w:val="clear" w:color="auto" w:fill="auto"/>
            <w:vAlign w:val="center"/>
          </w:tcPr>
          <w:p w14:paraId="19DBBB63" w14:textId="77777777" w:rsidR="001C11DB" w:rsidRDefault="00000000">
            <w:pPr>
              <w:adjustRightInd w:val="0"/>
              <w:snapToGrid w:val="0"/>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24</w:t>
            </w:r>
          </w:p>
        </w:tc>
        <w:tc>
          <w:tcPr>
            <w:tcW w:w="2335" w:type="dxa"/>
            <w:tcBorders>
              <w:tl2br w:val="nil"/>
              <w:tr2bl w:val="nil"/>
            </w:tcBorders>
            <w:shd w:val="clear" w:color="auto" w:fill="auto"/>
            <w:vAlign w:val="center"/>
          </w:tcPr>
          <w:p w14:paraId="1DB07D8A" w14:textId="77777777" w:rsidR="001C11DB" w:rsidRDefault="00000000">
            <w:pPr>
              <w:jc w:val="center"/>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精密平</w:t>
            </w:r>
            <w:r>
              <w:rPr>
                <w:rFonts w:ascii="仿宋" w:eastAsia="仿宋" w:hAnsi="仿宋" w:cs="宋体"/>
                <w:color w:val="000000" w:themeColor="text1"/>
                <w:sz w:val="24"/>
                <w:szCs w:val="24"/>
              </w:rPr>
              <w:t>口钳</w:t>
            </w:r>
          </w:p>
        </w:tc>
        <w:tc>
          <w:tcPr>
            <w:tcW w:w="2693" w:type="dxa"/>
            <w:tcBorders>
              <w:tl2br w:val="nil"/>
              <w:tr2bl w:val="nil"/>
            </w:tcBorders>
            <w:shd w:val="clear" w:color="auto" w:fill="auto"/>
            <w:vAlign w:val="center"/>
          </w:tcPr>
          <w:p w14:paraId="16CCCFEE" w14:textId="77777777" w:rsidR="001C11DB" w:rsidRDefault="00000000">
            <w:pPr>
              <w:jc w:val="center"/>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规格0-200mm</w:t>
            </w:r>
          </w:p>
        </w:tc>
        <w:tc>
          <w:tcPr>
            <w:tcW w:w="709" w:type="dxa"/>
            <w:tcBorders>
              <w:tl2br w:val="nil"/>
              <w:tr2bl w:val="nil"/>
            </w:tcBorders>
            <w:vAlign w:val="center"/>
          </w:tcPr>
          <w:p w14:paraId="4A51AB29" w14:textId="77777777" w:rsidR="001C11DB" w:rsidRDefault="00000000">
            <w:pPr>
              <w:adjustRightInd w:val="0"/>
              <w:snapToGrid w:val="0"/>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自定</w:t>
            </w:r>
          </w:p>
        </w:tc>
        <w:tc>
          <w:tcPr>
            <w:tcW w:w="1698" w:type="dxa"/>
            <w:tcBorders>
              <w:tl2br w:val="nil"/>
              <w:tr2bl w:val="nil"/>
            </w:tcBorders>
            <w:vAlign w:val="center"/>
          </w:tcPr>
          <w:p w14:paraId="3A202B99" w14:textId="77777777" w:rsidR="001C11DB" w:rsidRDefault="00000000">
            <w:pPr>
              <w:adjustRightInd w:val="0"/>
              <w:snapToGrid w:val="0"/>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场地提供普通型</w:t>
            </w:r>
          </w:p>
        </w:tc>
      </w:tr>
      <w:tr w:rsidR="001C11DB" w14:paraId="4D5555BA" w14:textId="77777777">
        <w:trPr>
          <w:trHeight w:val="381"/>
        </w:trPr>
        <w:tc>
          <w:tcPr>
            <w:tcW w:w="784" w:type="dxa"/>
            <w:tcBorders>
              <w:tl2br w:val="nil"/>
              <w:tr2bl w:val="nil"/>
            </w:tcBorders>
            <w:shd w:val="clear" w:color="auto" w:fill="auto"/>
            <w:vAlign w:val="center"/>
          </w:tcPr>
          <w:p w14:paraId="3B263742" w14:textId="77777777" w:rsidR="001C11DB" w:rsidRDefault="00000000">
            <w:pPr>
              <w:adjustRightInd w:val="0"/>
              <w:snapToGrid w:val="0"/>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25</w:t>
            </w:r>
          </w:p>
        </w:tc>
        <w:tc>
          <w:tcPr>
            <w:tcW w:w="2335" w:type="dxa"/>
            <w:tcBorders>
              <w:tl2br w:val="nil"/>
              <w:tr2bl w:val="nil"/>
            </w:tcBorders>
            <w:shd w:val="clear" w:color="auto" w:fill="auto"/>
            <w:vAlign w:val="center"/>
          </w:tcPr>
          <w:p w14:paraId="4422A5EF" w14:textId="77777777" w:rsidR="001C11DB" w:rsidRDefault="00000000">
            <w:pPr>
              <w:jc w:val="center"/>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电动钻</w:t>
            </w:r>
          </w:p>
        </w:tc>
        <w:tc>
          <w:tcPr>
            <w:tcW w:w="2693" w:type="dxa"/>
            <w:tcBorders>
              <w:tl2br w:val="nil"/>
              <w:tr2bl w:val="nil"/>
            </w:tcBorders>
            <w:shd w:val="clear" w:color="auto" w:fill="auto"/>
            <w:vAlign w:val="center"/>
          </w:tcPr>
          <w:p w14:paraId="00449C31" w14:textId="77777777" w:rsidR="001C11DB" w:rsidRDefault="00000000">
            <w:pPr>
              <w:jc w:val="center"/>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12V</w:t>
            </w:r>
          </w:p>
        </w:tc>
        <w:tc>
          <w:tcPr>
            <w:tcW w:w="709" w:type="dxa"/>
            <w:tcBorders>
              <w:tl2br w:val="nil"/>
              <w:tr2bl w:val="nil"/>
            </w:tcBorders>
            <w:vAlign w:val="center"/>
          </w:tcPr>
          <w:p w14:paraId="6328B986" w14:textId="77777777" w:rsidR="001C11DB" w:rsidRDefault="00000000">
            <w:pPr>
              <w:adjustRightInd w:val="0"/>
              <w:snapToGrid w:val="0"/>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自定</w:t>
            </w:r>
          </w:p>
        </w:tc>
        <w:tc>
          <w:tcPr>
            <w:tcW w:w="1698" w:type="dxa"/>
            <w:tcBorders>
              <w:tl2br w:val="nil"/>
              <w:tr2bl w:val="nil"/>
            </w:tcBorders>
            <w:vAlign w:val="center"/>
          </w:tcPr>
          <w:p w14:paraId="2C622C97" w14:textId="77777777" w:rsidR="001C11DB" w:rsidRDefault="001C11DB">
            <w:pPr>
              <w:adjustRightInd w:val="0"/>
              <w:snapToGrid w:val="0"/>
              <w:jc w:val="center"/>
              <w:rPr>
                <w:rFonts w:ascii="仿宋" w:eastAsia="仿宋" w:hAnsi="仿宋" w:cs="仿宋"/>
                <w:bCs/>
                <w:color w:val="000000" w:themeColor="text1"/>
                <w:sz w:val="24"/>
                <w:szCs w:val="24"/>
              </w:rPr>
            </w:pPr>
          </w:p>
        </w:tc>
      </w:tr>
      <w:tr w:rsidR="001C11DB" w14:paraId="206BFBAB" w14:textId="77777777">
        <w:trPr>
          <w:trHeight w:val="381"/>
        </w:trPr>
        <w:tc>
          <w:tcPr>
            <w:tcW w:w="784" w:type="dxa"/>
            <w:tcBorders>
              <w:tl2br w:val="nil"/>
              <w:tr2bl w:val="nil"/>
            </w:tcBorders>
            <w:shd w:val="clear" w:color="auto" w:fill="auto"/>
            <w:vAlign w:val="center"/>
          </w:tcPr>
          <w:p w14:paraId="5DC6953D" w14:textId="77777777" w:rsidR="001C11DB" w:rsidRDefault="00000000">
            <w:pPr>
              <w:adjustRightInd w:val="0"/>
              <w:snapToGrid w:val="0"/>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26</w:t>
            </w:r>
          </w:p>
        </w:tc>
        <w:tc>
          <w:tcPr>
            <w:tcW w:w="2335" w:type="dxa"/>
            <w:tcBorders>
              <w:tl2br w:val="nil"/>
              <w:tr2bl w:val="nil"/>
            </w:tcBorders>
            <w:shd w:val="clear" w:color="auto" w:fill="auto"/>
            <w:vAlign w:val="center"/>
          </w:tcPr>
          <w:p w14:paraId="265828BE" w14:textId="77777777" w:rsidR="001C11DB" w:rsidRDefault="00000000">
            <w:pPr>
              <w:jc w:val="center"/>
              <w:rPr>
                <w:rFonts w:ascii="仿宋" w:eastAsia="仿宋" w:hAnsi="仿宋" w:cs="宋体"/>
                <w:color w:val="000000" w:themeColor="text1"/>
                <w:sz w:val="24"/>
                <w:szCs w:val="24"/>
              </w:rPr>
            </w:pPr>
            <w:r>
              <w:rPr>
                <w:rFonts w:ascii="仿宋" w:eastAsia="仿宋" w:hAnsi="仿宋" w:cs="宋体" w:hint="eastAsia"/>
                <w:color w:val="000000" w:themeColor="text1"/>
                <w:sz w:val="24"/>
                <w:szCs w:val="24"/>
              </w:rPr>
              <w:t xml:space="preserve"> 手持式割机</w:t>
            </w:r>
          </w:p>
        </w:tc>
        <w:tc>
          <w:tcPr>
            <w:tcW w:w="2693" w:type="dxa"/>
            <w:tcBorders>
              <w:tl2br w:val="nil"/>
              <w:tr2bl w:val="nil"/>
            </w:tcBorders>
            <w:shd w:val="clear" w:color="auto" w:fill="auto"/>
            <w:vAlign w:val="center"/>
          </w:tcPr>
          <w:p w14:paraId="1F1FC3DD" w14:textId="77777777" w:rsidR="001C11DB" w:rsidRDefault="001C11DB">
            <w:pPr>
              <w:jc w:val="center"/>
              <w:rPr>
                <w:rFonts w:ascii="仿宋" w:eastAsia="仿宋" w:hAnsi="仿宋" w:cs="宋体"/>
                <w:color w:val="000000" w:themeColor="text1"/>
                <w:sz w:val="24"/>
                <w:szCs w:val="24"/>
              </w:rPr>
            </w:pPr>
          </w:p>
        </w:tc>
        <w:tc>
          <w:tcPr>
            <w:tcW w:w="709" w:type="dxa"/>
            <w:tcBorders>
              <w:tl2br w:val="nil"/>
              <w:tr2bl w:val="nil"/>
            </w:tcBorders>
            <w:vAlign w:val="center"/>
          </w:tcPr>
          <w:p w14:paraId="20A9A9AA" w14:textId="77777777" w:rsidR="001C11DB" w:rsidRDefault="00000000">
            <w:pPr>
              <w:adjustRightInd w:val="0"/>
              <w:snapToGrid w:val="0"/>
              <w:jc w:val="center"/>
              <w:rPr>
                <w:rFonts w:ascii="仿宋" w:eastAsia="仿宋" w:hAnsi="仿宋" w:cs="仿宋"/>
                <w:bCs/>
                <w:color w:val="000000" w:themeColor="text1"/>
                <w:sz w:val="24"/>
                <w:szCs w:val="24"/>
              </w:rPr>
            </w:pPr>
            <w:r>
              <w:rPr>
                <w:rFonts w:ascii="仿宋" w:eastAsia="仿宋" w:hAnsi="仿宋" w:cs="仿宋" w:hint="eastAsia"/>
                <w:bCs/>
                <w:color w:val="000000" w:themeColor="text1"/>
                <w:sz w:val="24"/>
                <w:szCs w:val="24"/>
              </w:rPr>
              <w:t>自定</w:t>
            </w:r>
          </w:p>
        </w:tc>
        <w:tc>
          <w:tcPr>
            <w:tcW w:w="1698" w:type="dxa"/>
            <w:tcBorders>
              <w:tl2br w:val="nil"/>
              <w:tr2bl w:val="nil"/>
            </w:tcBorders>
            <w:vAlign w:val="center"/>
          </w:tcPr>
          <w:p w14:paraId="27DE90F6" w14:textId="77777777" w:rsidR="001C11DB" w:rsidRDefault="001C11DB">
            <w:pPr>
              <w:adjustRightInd w:val="0"/>
              <w:snapToGrid w:val="0"/>
              <w:jc w:val="center"/>
              <w:rPr>
                <w:rFonts w:ascii="仿宋" w:eastAsia="仿宋" w:hAnsi="仿宋" w:cs="仿宋"/>
                <w:bCs/>
                <w:color w:val="000000" w:themeColor="text1"/>
                <w:sz w:val="24"/>
                <w:szCs w:val="24"/>
              </w:rPr>
            </w:pPr>
          </w:p>
        </w:tc>
      </w:tr>
    </w:tbl>
    <w:p w14:paraId="69A2A1D7" w14:textId="77777777" w:rsidR="001C11DB" w:rsidRDefault="00000000">
      <w:pPr>
        <w:spacing w:line="360" w:lineRule="auto"/>
        <w:ind w:firstLineChars="200" w:firstLine="480"/>
        <w:rPr>
          <w:rFonts w:ascii="仿宋" w:eastAsia="仿宋" w:hAnsi="仿宋" w:cs="宋体"/>
          <w:sz w:val="24"/>
          <w:szCs w:val="24"/>
        </w:rPr>
      </w:pPr>
      <w:r>
        <w:rPr>
          <w:rFonts w:ascii="仿宋" w:eastAsia="仿宋" w:hAnsi="仿宋" w:cs="宋体" w:hint="eastAsia"/>
          <w:sz w:val="24"/>
          <w:szCs w:val="24"/>
        </w:rPr>
        <w:t>参赛选手应准备好劳动防护用品，工作服、防</w:t>
      </w:r>
      <w:r>
        <w:rPr>
          <w:rFonts w:ascii="仿宋" w:eastAsia="仿宋" w:hAnsi="仿宋" w:cs="宋体"/>
          <w:sz w:val="24"/>
          <w:szCs w:val="24"/>
        </w:rPr>
        <w:t>砸</w:t>
      </w:r>
      <w:r>
        <w:rPr>
          <w:rFonts w:ascii="仿宋" w:eastAsia="仿宋" w:hAnsi="仿宋" w:cs="宋体" w:hint="eastAsia"/>
          <w:sz w:val="24"/>
          <w:szCs w:val="24"/>
        </w:rPr>
        <w:t>鞋、防</w:t>
      </w:r>
      <w:r>
        <w:rPr>
          <w:rFonts w:ascii="仿宋" w:eastAsia="仿宋" w:hAnsi="仿宋" w:cs="宋体"/>
          <w:sz w:val="24"/>
          <w:szCs w:val="24"/>
        </w:rPr>
        <w:t>护</w:t>
      </w:r>
      <w:r>
        <w:rPr>
          <w:rFonts w:ascii="仿宋" w:eastAsia="仿宋" w:hAnsi="仿宋" w:cs="宋体" w:hint="eastAsia"/>
          <w:sz w:val="24"/>
          <w:szCs w:val="24"/>
        </w:rPr>
        <w:t>眼镜等劳动防护用品，二类工装夹具、各类板材、型材、电子设备、存储介质、易燃清洗液等禁止带入现场。</w:t>
      </w:r>
    </w:p>
    <w:p w14:paraId="1F27A354" w14:textId="77777777" w:rsidR="001C11DB" w:rsidRDefault="00000000">
      <w:pPr>
        <w:spacing w:line="360" w:lineRule="auto"/>
        <w:ind w:firstLineChars="200" w:firstLine="480"/>
        <w:jc w:val="center"/>
        <w:rPr>
          <w:rFonts w:ascii="仿宋" w:eastAsia="仿宋" w:hAnsi="仿宋" w:cs="仿宋"/>
          <w:sz w:val="24"/>
          <w:szCs w:val="24"/>
        </w:rPr>
      </w:pPr>
      <w:r>
        <w:rPr>
          <w:rFonts w:ascii="仿宋" w:eastAsia="仿宋" w:hAnsi="仿宋" w:cs="仿宋" w:hint="eastAsia"/>
          <w:sz w:val="24"/>
          <w:szCs w:val="24"/>
        </w:rPr>
        <w:t>表4:选</w:t>
      </w:r>
      <w:r>
        <w:rPr>
          <w:rFonts w:ascii="仿宋" w:eastAsia="仿宋" w:hAnsi="仿宋" w:cs="仿宋"/>
          <w:sz w:val="24"/>
          <w:szCs w:val="24"/>
        </w:rPr>
        <w:t>手</w:t>
      </w:r>
      <w:r>
        <w:rPr>
          <w:rFonts w:ascii="仿宋" w:eastAsia="仿宋" w:hAnsi="仿宋" w:cs="仿宋" w:hint="eastAsia"/>
          <w:sz w:val="24"/>
          <w:szCs w:val="24"/>
        </w:rPr>
        <w:t>推</w:t>
      </w:r>
      <w:r>
        <w:rPr>
          <w:rFonts w:ascii="仿宋" w:eastAsia="仿宋" w:hAnsi="仿宋" w:cs="仿宋"/>
          <w:sz w:val="24"/>
          <w:szCs w:val="24"/>
        </w:rPr>
        <w:t>荐自带</w:t>
      </w:r>
      <w:r>
        <w:rPr>
          <w:rFonts w:ascii="仿宋" w:eastAsia="仿宋" w:hAnsi="仿宋" w:cs="仿宋" w:hint="eastAsia"/>
          <w:sz w:val="24"/>
          <w:szCs w:val="24"/>
        </w:rPr>
        <w:t>量</w:t>
      </w:r>
      <w:r>
        <w:rPr>
          <w:rFonts w:ascii="仿宋" w:eastAsia="仿宋" w:hAnsi="仿宋" w:cs="仿宋"/>
          <w:sz w:val="24"/>
          <w:szCs w:val="24"/>
        </w:rPr>
        <w:t>具</w:t>
      </w:r>
      <w:r>
        <w:rPr>
          <w:rFonts w:ascii="仿宋" w:eastAsia="仿宋" w:hAnsi="仿宋"/>
          <w:sz w:val="24"/>
          <w:szCs w:val="24"/>
        </w:rPr>
        <w:t>清单</w:t>
      </w:r>
    </w:p>
    <w:tbl>
      <w:tblPr>
        <w:tblW w:w="808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84"/>
        <w:gridCol w:w="2037"/>
        <w:gridCol w:w="2991"/>
        <w:gridCol w:w="1134"/>
        <w:gridCol w:w="1134"/>
      </w:tblGrid>
      <w:tr w:rsidR="001C11DB" w14:paraId="3C9AC7E4" w14:textId="77777777">
        <w:trPr>
          <w:trHeight w:val="431"/>
        </w:trPr>
        <w:tc>
          <w:tcPr>
            <w:tcW w:w="784" w:type="dxa"/>
            <w:tcBorders>
              <w:tl2br w:val="nil"/>
              <w:tr2bl w:val="nil"/>
            </w:tcBorders>
            <w:shd w:val="clear" w:color="auto" w:fill="auto"/>
            <w:vAlign w:val="center"/>
          </w:tcPr>
          <w:p w14:paraId="4EB18869" w14:textId="77777777" w:rsidR="001C11DB" w:rsidRDefault="00000000">
            <w:pPr>
              <w:jc w:val="center"/>
              <w:rPr>
                <w:rFonts w:ascii="仿宋" w:eastAsia="仿宋" w:hAnsi="仿宋" w:cs="仿宋"/>
                <w:sz w:val="24"/>
                <w:szCs w:val="24"/>
              </w:rPr>
            </w:pPr>
            <w:r>
              <w:rPr>
                <w:rFonts w:ascii="仿宋" w:eastAsia="仿宋" w:hAnsi="仿宋" w:cs="仿宋" w:hint="eastAsia"/>
                <w:sz w:val="24"/>
                <w:szCs w:val="24"/>
              </w:rPr>
              <w:t>序号</w:t>
            </w:r>
          </w:p>
        </w:tc>
        <w:tc>
          <w:tcPr>
            <w:tcW w:w="2037" w:type="dxa"/>
            <w:tcBorders>
              <w:tl2br w:val="nil"/>
              <w:tr2bl w:val="nil"/>
            </w:tcBorders>
            <w:shd w:val="clear" w:color="auto" w:fill="auto"/>
            <w:vAlign w:val="center"/>
          </w:tcPr>
          <w:p w14:paraId="0BCAF525" w14:textId="77777777" w:rsidR="001C11DB" w:rsidRDefault="00000000">
            <w:pPr>
              <w:jc w:val="center"/>
              <w:rPr>
                <w:rFonts w:ascii="仿宋" w:eastAsia="仿宋" w:hAnsi="仿宋" w:cs="仿宋"/>
                <w:sz w:val="24"/>
                <w:szCs w:val="24"/>
              </w:rPr>
            </w:pPr>
            <w:r>
              <w:rPr>
                <w:rFonts w:ascii="仿宋" w:eastAsia="仿宋" w:hAnsi="仿宋" w:cs="仿宋" w:hint="eastAsia"/>
                <w:sz w:val="24"/>
                <w:szCs w:val="24"/>
              </w:rPr>
              <w:t>名称</w:t>
            </w:r>
          </w:p>
        </w:tc>
        <w:tc>
          <w:tcPr>
            <w:tcW w:w="2991" w:type="dxa"/>
            <w:tcBorders>
              <w:tl2br w:val="nil"/>
              <w:tr2bl w:val="nil"/>
            </w:tcBorders>
            <w:shd w:val="clear" w:color="auto" w:fill="auto"/>
            <w:vAlign w:val="center"/>
          </w:tcPr>
          <w:p w14:paraId="042B4D7C" w14:textId="77777777" w:rsidR="001C11DB" w:rsidRDefault="00000000">
            <w:pPr>
              <w:jc w:val="center"/>
              <w:rPr>
                <w:rFonts w:ascii="仿宋" w:eastAsia="仿宋" w:hAnsi="仿宋" w:cs="仿宋"/>
                <w:sz w:val="24"/>
                <w:szCs w:val="24"/>
              </w:rPr>
            </w:pPr>
            <w:r>
              <w:rPr>
                <w:rFonts w:ascii="仿宋" w:eastAsia="仿宋" w:hAnsi="仿宋" w:cs="仿宋" w:hint="eastAsia"/>
                <w:sz w:val="24"/>
                <w:szCs w:val="24"/>
              </w:rPr>
              <w:t>规格</w:t>
            </w:r>
          </w:p>
        </w:tc>
        <w:tc>
          <w:tcPr>
            <w:tcW w:w="1134" w:type="dxa"/>
            <w:tcBorders>
              <w:tl2br w:val="nil"/>
              <w:tr2bl w:val="nil"/>
            </w:tcBorders>
            <w:shd w:val="clear" w:color="auto" w:fill="auto"/>
            <w:vAlign w:val="center"/>
          </w:tcPr>
          <w:p w14:paraId="0C4834A3" w14:textId="77777777" w:rsidR="001C11DB" w:rsidRDefault="00000000">
            <w:pPr>
              <w:jc w:val="center"/>
              <w:rPr>
                <w:rFonts w:ascii="仿宋" w:eastAsia="仿宋" w:hAnsi="仿宋" w:cs="仿宋"/>
                <w:sz w:val="24"/>
                <w:szCs w:val="24"/>
              </w:rPr>
            </w:pPr>
            <w:r>
              <w:rPr>
                <w:rFonts w:ascii="仿宋" w:eastAsia="仿宋" w:hAnsi="仿宋" w:cs="仿宋" w:hint="eastAsia"/>
                <w:sz w:val="24"/>
                <w:szCs w:val="24"/>
              </w:rPr>
              <w:t>精度</w:t>
            </w:r>
          </w:p>
        </w:tc>
        <w:tc>
          <w:tcPr>
            <w:tcW w:w="1134" w:type="dxa"/>
            <w:tcBorders>
              <w:tl2br w:val="nil"/>
              <w:tr2bl w:val="nil"/>
            </w:tcBorders>
            <w:shd w:val="clear" w:color="auto" w:fill="auto"/>
            <w:vAlign w:val="center"/>
          </w:tcPr>
          <w:p w14:paraId="49181998" w14:textId="77777777" w:rsidR="001C11DB" w:rsidRDefault="00000000">
            <w:pPr>
              <w:jc w:val="center"/>
              <w:rPr>
                <w:rFonts w:ascii="仿宋" w:eastAsia="仿宋" w:hAnsi="仿宋" w:cs="仿宋"/>
                <w:sz w:val="24"/>
                <w:szCs w:val="24"/>
              </w:rPr>
            </w:pPr>
            <w:r>
              <w:rPr>
                <w:rFonts w:ascii="仿宋" w:eastAsia="仿宋" w:hAnsi="仿宋" w:cs="仿宋" w:hint="eastAsia"/>
                <w:sz w:val="24"/>
                <w:szCs w:val="24"/>
              </w:rPr>
              <w:t>数量</w:t>
            </w:r>
          </w:p>
        </w:tc>
      </w:tr>
      <w:tr w:rsidR="001C11DB" w14:paraId="41F0A479" w14:textId="77777777">
        <w:trPr>
          <w:trHeight w:val="594"/>
        </w:trPr>
        <w:tc>
          <w:tcPr>
            <w:tcW w:w="784" w:type="dxa"/>
            <w:tcBorders>
              <w:tl2br w:val="nil"/>
              <w:tr2bl w:val="nil"/>
            </w:tcBorders>
            <w:shd w:val="clear" w:color="auto" w:fill="auto"/>
            <w:vAlign w:val="center"/>
          </w:tcPr>
          <w:p w14:paraId="18F35058"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1</w:t>
            </w:r>
          </w:p>
        </w:tc>
        <w:tc>
          <w:tcPr>
            <w:tcW w:w="2037" w:type="dxa"/>
            <w:tcBorders>
              <w:tl2br w:val="nil"/>
              <w:tr2bl w:val="nil"/>
            </w:tcBorders>
            <w:shd w:val="clear" w:color="auto" w:fill="auto"/>
            <w:vAlign w:val="center"/>
          </w:tcPr>
          <w:p w14:paraId="495E03A1"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游标高度划线尺</w:t>
            </w:r>
          </w:p>
        </w:tc>
        <w:tc>
          <w:tcPr>
            <w:tcW w:w="2991" w:type="dxa"/>
            <w:tcBorders>
              <w:tl2br w:val="nil"/>
              <w:tr2bl w:val="nil"/>
            </w:tcBorders>
            <w:shd w:val="clear" w:color="auto" w:fill="auto"/>
            <w:vAlign w:val="center"/>
          </w:tcPr>
          <w:p w14:paraId="36BE1227"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0</w:t>
            </w:r>
            <w:r>
              <w:rPr>
                <w:rFonts w:ascii="仿宋" w:eastAsia="仿宋" w:hAnsi="仿宋" w:cs="仿宋" w:hint="eastAsia"/>
                <w:bCs/>
                <w:sz w:val="24"/>
                <w:szCs w:val="24"/>
              </w:rPr>
              <w:t>～</w:t>
            </w:r>
            <w:r>
              <w:rPr>
                <w:rFonts w:ascii="仿宋" w:eastAsia="仿宋" w:hAnsi="仿宋" w:cs="仿宋"/>
                <w:bCs/>
                <w:sz w:val="24"/>
                <w:szCs w:val="24"/>
              </w:rPr>
              <w:t>200</w:t>
            </w:r>
          </w:p>
        </w:tc>
        <w:tc>
          <w:tcPr>
            <w:tcW w:w="1134" w:type="dxa"/>
            <w:tcBorders>
              <w:tl2br w:val="nil"/>
              <w:tr2bl w:val="nil"/>
            </w:tcBorders>
            <w:vAlign w:val="center"/>
          </w:tcPr>
          <w:p w14:paraId="34CB33C4"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0.02</w:t>
            </w:r>
          </w:p>
        </w:tc>
        <w:tc>
          <w:tcPr>
            <w:tcW w:w="1134" w:type="dxa"/>
            <w:tcBorders>
              <w:tl2br w:val="nil"/>
              <w:tr2bl w:val="nil"/>
            </w:tcBorders>
            <w:vAlign w:val="center"/>
          </w:tcPr>
          <w:p w14:paraId="728DB89F"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1</w:t>
            </w:r>
            <w:r>
              <w:rPr>
                <w:rFonts w:ascii="仿宋" w:eastAsia="仿宋" w:hAnsi="仿宋" w:cs="仿宋" w:hint="eastAsia"/>
                <w:bCs/>
                <w:sz w:val="24"/>
                <w:szCs w:val="24"/>
              </w:rPr>
              <w:t>把</w:t>
            </w:r>
          </w:p>
        </w:tc>
      </w:tr>
      <w:tr w:rsidR="001C11DB" w14:paraId="07AAB6D5" w14:textId="77777777">
        <w:trPr>
          <w:trHeight w:val="594"/>
        </w:trPr>
        <w:tc>
          <w:tcPr>
            <w:tcW w:w="784" w:type="dxa"/>
            <w:tcBorders>
              <w:tl2br w:val="nil"/>
              <w:tr2bl w:val="nil"/>
            </w:tcBorders>
            <w:shd w:val="clear" w:color="auto" w:fill="auto"/>
            <w:vAlign w:val="center"/>
          </w:tcPr>
          <w:p w14:paraId="47E28169"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2</w:t>
            </w:r>
          </w:p>
        </w:tc>
        <w:tc>
          <w:tcPr>
            <w:tcW w:w="2037" w:type="dxa"/>
            <w:tcBorders>
              <w:tl2br w:val="nil"/>
              <w:tr2bl w:val="nil"/>
            </w:tcBorders>
            <w:shd w:val="clear" w:color="auto" w:fill="auto"/>
            <w:vAlign w:val="center"/>
          </w:tcPr>
          <w:p w14:paraId="578B6F9C"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游标卡尺</w:t>
            </w:r>
          </w:p>
        </w:tc>
        <w:tc>
          <w:tcPr>
            <w:tcW w:w="2991" w:type="dxa"/>
            <w:tcBorders>
              <w:tl2br w:val="nil"/>
              <w:tr2bl w:val="nil"/>
            </w:tcBorders>
            <w:shd w:val="clear" w:color="auto" w:fill="auto"/>
            <w:vAlign w:val="center"/>
          </w:tcPr>
          <w:p w14:paraId="1B45A50A"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0</w:t>
            </w:r>
            <w:r>
              <w:rPr>
                <w:rFonts w:ascii="仿宋" w:eastAsia="仿宋" w:hAnsi="仿宋" w:cs="仿宋" w:hint="eastAsia"/>
                <w:bCs/>
                <w:sz w:val="24"/>
                <w:szCs w:val="24"/>
              </w:rPr>
              <w:t>～</w:t>
            </w:r>
            <w:r>
              <w:rPr>
                <w:rFonts w:ascii="仿宋" w:eastAsia="仿宋" w:hAnsi="仿宋" w:cs="仿宋"/>
                <w:bCs/>
                <w:sz w:val="24"/>
                <w:szCs w:val="24"/>
              </w:rPr>
              <w:t>150</w:t>
            </w:r>
          </w:p>
        </w:tc>
        <w:tc>
          <w:tcPr>
            <w:tcW w:w="1134" w:type="dxa"/>
            <w:tcBorders>
              <w:tl2br w:val="nil"/>
              <w:tr2bl w:val="nil"/>
            </w:tcBorders>
            <w:vAlign w:val="center"/>
          </w:tcPr>
          <w:p w14:paraId="59D943A7"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0.02</w:t>
            </w:r>
          </w:p>
        </w:tc>
        <w:tc>
          <w:tcPr>
            <w:tcW w:w="1134" w:type="dxa"/>
            <w:tcBorders>
              <w:tl2br w:val="nil"/>
              <w:tr2bl w:val="nil"/>
            </w:tcBorders>
            <w:vAlign w:val="center"/>
          </w:tcPr>
          <w:p w14:paraId="7F054165"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1</w:t>
            </w:r>
            <w:r>
              <w:rPr>
                <w:rFonts w:ascii="仿宋" w:eastAsia="仿宋" w:hAnsi="仿宋" w:cs="仿宋" w:hint="eastAsia"/>
                <w:bCs/>
                <w:sz w:val="24"/>
                <w:szCs w:val="24"/>
              </w:rPr>
              <w:t>把</w:t>
            </w:r>
          </w:p>
        </w:tc>
      </w:tr>
      <w:tr w:rsidR="001C11DB" w14:paraId="4AB6AB02" w14:textId="77777777">
        <w:trPr>
          <w:trHeight w:val="535"/>
        </w:trPr>
        <w:tc>
          <w:tcPr>
            <w:tcW w:w="784" w:type="dxa"/>
            <w:tcBorders>
              <w:tl2br w:val="nil"/>
              <w:tr2bl w:val="nil"/>
            </w:tcBorders>
            <w:shd w:val="clear" w:color="auto" w:fill="auto"/>
            <w:vAlign w:val="center"/>
          </w:tcPr>
          <w:p w14:paraId="3B34B5AA"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3</w:t>
            </w:r>
          </w:p>
        </w:tc>
        <w:tc>
          <w:tcPr>
            <w:tcW w:w="2037" w:type="dxa"/>
            <w:tcBorders>
              <w:tl2br w:val="nil"/>
              <w:tr2bl w:val="nil"/>
            </w:tcBorders>
            <w:shd w:val="clear" w:color="auto" w:fill="auto"/>
            <w:vAlign w:val="center"/>
          </w:tcPr>
          <w:p w14:paraId="7029FBA5"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外径千分尺</w:t>
            </w:r>
          </w:p>
        </w:tc>
        <w:tc>
          <w:tcPr>
            <w:tcW w:w="2991" w:type="dxa"/>
            <w:tcBorders>
              <w:tl2br w:val="nil"/>
              <w:tr2bl w:val="nil"/>
            </w:tcBorders>
            <w:shd w:val="clear" w:color="auto" w:fill="auto"/>
            <w:vAlign w:val="center"/>
          </w:tcPr>
          <w:p w14:paraId="15A7CE53"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0</w:t>
            </w:r>
            <w:r>
              <w:rPr>
                <w:rFonts w:ascii="仿宋" w:eastAsia="仿宋" w:hAnsi="仿宋" w:cs="仿宋" w:hint="eastAsia"/>
                <w:bCs/>
                <w:sz w:val="24"/>
                <w:szCs w:val="24"/>
              </w:rPr>
              <w:t>～</w:t>
            </w:r>
            <w:r>
              <w:rPr>
                <w:rFonts w:ascii="仿宋" w:eastAsia="仿宋" w:hAnsi="仿宋" w:cs="仿宋"/>
                <w:bCs/>
                <w:sz w:val="24"/>
                <w:szCs w:val="24"/>
              </w:rPr>
              <w:t>25</w:t>
            </w:r>
            <w:r>
              <w:rPr>
                <w:rFonts w:ascii="仿宋" w:eastAsia="仿宋" w:hAnsi="仿宋" w:cs="仿宋" w:hint="eastAsia"/>
                <w:bCs/>
                <w:sz w:val="24"/>
                <w:szCs w:val="24"/>
              </w:rPr>
              <w:t>、</w:t>
            </w:r>
            <w:r>
              <w:rPr>
                <w:rFonts w:ascii="仿宋" w:eastAsia="仿宋" w:hAnsi="仿宋" w:cs="仿宋"/>
                <w:bCs/>
                <w:sz w:val="24"/>
                <w:szCs w:val="24"/>
              </w:rPr>
              <w:t>25</w:t>
            </w:r>
            <w:r>
              <w:rPr>
                <w:rFonts w:ascii="仿宋" w:eastAsia="仿宋" w:hAnsi="仿宋" w:cs="仿宋" w:hint="eastAsia"/>
                <w:bCs/>
                <w:sz w:val="24"/>
                <w:szCs w:val="24"/>
              </w:rPr>
              <w:t>～</w:t>
            </w:r>
            <w:r>
              <w:rPr>
                <w:rFonts w:ascii="仿宋" w:eastAsia="仿宋" w:hAnsi="仿宋" w:cs="仿宋"/>
                <w:bCs/>
                <w:sz w:val="24"/>
                <w:szCs w:val="24"/>
              </w:rPr>
              <w:t>50</w:t>
            </w:r>
            <w:r>
              <w:rPr>
                <w:rFonts w:ascii="仿宋" w:eastAsia="仿宋" w:hAnsi="仿宋" w:cs="仿宋" w:hint="eastAsia"/>
                <w:bCs/>
                <w:sz w:val="24"/>
                <w:szCs w:val="24"/>
              </w:rPr>
              <w:t>、</w:t>
            </w:r>
            <w:r>
              <w:rPr>
                <w:rFonts w:ascii="仿宋" w:eastAsia="仿宋" w:hAnsi="仿宋" w:cs="仿宋"/>
                <w:bCs/>
                <w:sz w:val="24"/>
                <w:szCs w:val="24"/>
              </w:rPr>
              <w:t>50</w:t>
            </w:r>
            <w:r>
              <w:rPr>
                <w:rFonts w:ascii="仿宋" w:eastAsia="仿宋" w:hAnsi="仿宋" w:cs="仿宋" w:hint="eastAsia"/>
                <w:bCs/>
                <w:sz w:val="24"/>
                <w:szCs w:val="24"/>
              </w:rPr>
              <w:t>～</w:t>
            </w:r>
            <w:r>
              <w:rPr>
                <w:rFonts w:ascii="仿宋" w:eastAsia="仿宋" w:hAnsi="仿宋" w:cs="仿宋"/>
                <w:bCs/>
                <w:sz w:val="24"/>
                <w:szCs w:val="24"/>
              </w:rPr>
              <w:t>75</w:t>
            </w:r>
            <w:r>
              <w:rPr>
                <w:rFonts w:ascii="仿宋" w:eastAsia="仿宋" w:hAnsi="仿宋" w:cs="仿宋" w:hint="eastAsia"/>
                <w:bCs/>
                <w:sz w:val="24"/>
                <w:szCs w:val="24"/>
              </w:rPr>
              <w:t>、</w:t>
            </w:r>
          </w:p>
          <w:p w14:paraId="61A2F07C"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75</w:t>
            </w:r>
            <w:r>
              <w:rPr>
                <w:rFonts w:ascii="仿宋" w:eastAsia="仿宋" w:hAnsi="仿宋" w:cs="仿宋" w:hint="eastAsia"/>
                <w:bCs/>
                <w:sz w:val="24"/>
                <w:szCs w:val="24"/>
              </w:rPr>
              <w:t>～</w:t>
            </w:r>
            <w:r>
              <w:rPr>
                <w:rFonts w:ascii="仿宋" w:eastAsia="仿宋" w:hAnsi="仿宋" w:cs="仿宋"/>
                <w:bCs/>
                <w:sz w:val="24"/>
                <w:szCs w:val="24"/>
              </w:rPr>
              <w:t>100</w:t>
            </w:r>
          </w:p>
        </w:tc>
        <w:tc>
          <w:tcPr>
            <w:tcW w:w="1134" w:type="dxa"/>
            <w:tcBorders>
              <w:tl2br w:val="nil"/>
              <w:tr2bl w:val="nil"/>
            </w:tcBorders>
            <w:vAlign w:val="center"/>
          </w:tcPr>
          <w:p w14:paraId="42F0B6F0"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0.01</w:t>
            </w:r>
          </w:p>
        </w:tc>
        <w:tc>
          <w:tcPr>
            <w:tcW w:w="1134" w:type="dxa"/>
            <w:tcBorders>
              <w:tl2br w:val="nil"/>
              <w:tr2bl w:val="nil"/>
            </w:tcBorders>
            <w:vAlign w:val="center"/>
          </w:tcPr>
          <w:p w14:paraId="27A6F2A0"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各</w:t>
            </w:r>
            <w:r>
              <w:rPr>
                <w:rFonts w:ascii="仿宋" w:eastAsia="仿宋" w:hAnsi="仿宋" w:cs="仿宋"/>
                <w:bCs/>
                <w:sz w:val="24"/>
                <w:szCs w:val="24"/>
              </w:rPr>
              <w:t>1</w:t>
            </w:r>
            <w:r>
              <w:rPr>
                <w:rFonts w:ascii="仿宋" w:eastAsia="仿宋" w:hAnsi="仿宋" w:cs="仿宋" w:hint="eastAsia"/>
                <w:bCs/>
                <w:sz w:val="24"/>
                <w:szCs w:val="24"/>
              </w:rPr>
              <w:t>把</w:t>
            </w:r>
          </w:p>
        </w:tc>
      </w:tr>
      <w:tr w:rsidR="001C11DB" w14:paraId="421EA820" w14:textId="77777777">
        <w:trPr>
          <w:trHeight w:val="594"/>
        </w:trPr>
        <w:tc>
          <w:tcPr>
            <w:tcW w:w="784" w:type="dxa"/>
            <w:tcBorders>
              <w:tl2br w:val="nil"/>
              <w:tr2bl w:val="nil"/>
            </w:tcBorders>
            <w:shd w:val="clear" w:color="auto" w:fill="auto"/>
            <w:vAlign w:val="center"/>
          </w:tcPr>
          <w:p w14:paraId="5CCB3F1F"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4</w:t>
            </w:r>
          </w:p>
        </w:tc>
        <w:tc>
          <w:tcPr>
            <w:tcW w:w="2037" w:type="dxa"/>
            <w:tcBorders>
              <w:tl2br w:val="nil"/>
              <w:tr2bl w:val="nil"/>
            </w:tcBorders>
            <w:shd w:val="clear" w:color="auto" w:fill="auto"/>
            <w:vAlign w:val="center"/>
          </w:tcPr>
          <w:p w14:paraId="7C416877"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刀口直角尺</w:t>
            </w:r>
          </w:p>
        </w:tc>
        <w:tc>
          <w:tcPr>
            <w:tcW w:w="2991" w:type="dxa"/>
            <w:tcBorders>
              <w:tl2br w:val="nil"/>
              <w:tr2bl w:val="nil"/>
            </w:tcBorders>
            <w:shd w:val="clear" w:color="auto" w:fill="auto"/>
            <w:vAlign w:val="center"/>
          </w:tcPr>
          <w:p w14:paraId="7451A61F"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100</w:t>
            </w:r>
            <w:r>
              <w:rPr>
                <w:rFonts w:ascii="仿宋" w:eastAsia="仿宋" w:hAnsi="仿宋" w:cs="仿宋" w:hint="eastAsia"/>
                <w:bCs/>
                <w:sz w:val="24"/>
                <w:szCs w:val="24"/>
              </w:rPr>
              <w:t>×</w:t>
            </w:r>
            <w:r>
              <w:rPr>
                <w:rFonts w:ascii="仿宋" w:eastAsia="仿宋" w:hAnsi="仿宋" w:cs="仿宋"/>
                <w:bCs/>
                <w:sz w:val="24"/>
                <w:szCs w:val="24"/>
              </w:rPr>
              <w:t>63</w:t>
            </w:r>
          </w:p>
        </w:tc>
        <w:tc>
          <w:tcPr>
            <w:tcW w:w="1134" w:type="dxa"/>
            <w:tcBorders>
              <w:tl2br w:val="nil"/>
              <w:tr2bl w:val="nil"/>
            </w:tcBorders>
            <w:vAlign w:val="center"/>
          </w:tcPr>
          <w:p w14:paraId="7B5EEE11"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1</w:t>
            </w:r>
            <w:r>
              <w:rPr>
                <w:rFonts w:ascii="仿宋" w:eastAsia="仿宋" w:hAnsi="仿宋" w:cs="仿宋" w:hint="eastAsia"/>
                <w:bCs/>
                <w:sz w:val="24"/>
                <w:szCs w:val="24"/>
              </w:rPr>
              <w:t>级</w:t>
            </w:r>
          </w:p>
        </w:tc>
        <w:tc>
          <w:tcPr>
            <w:tcW w:w="1134" w:type="dxa"/>
            <w:tcBorders>
              <w:tl2br w:val="nil"/>
              <w:tr2bl w:val="nil"/>
            </w:tcBorders>
            <w:vAlign w:val="center"/>
          </w:tcPr>
          <w:p w14:paraId="03DFF74B"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1</w:t>
            </w:r>
            <w:r>
              <w:rPr>
                <w:rFonts w:ascii="仿宋" w:eastAsia="仿宋" w:hAnsi="仿宋" w:cs="仿宋" w:hint="eastAsia"/>
                <w:bCs/>
                <w:sz w:val="24"/>
                <w:szCs w:val="24"/>
              </w:rPr>
              <w:t>把</w:t>
            </w:r>
          </w:p>
        </w:tc>
      </w:tr>
      <w:tr w:rsidR="001C11DB" w14:paraId="1B9115E7" w14:textId="77777777">
        <w:trPr>
          <w:trHeight w:val="417"/>
        </w:trPr>
        <w:tc>
          <w:tcPr>
            <w:tcW w:w="784" w:type="dxa"/>
            <w:tcBorders>
              <w:tl2br w:val="nil"/>
              <w:tr2bl w:val="nil"/>
            </w:tcBorders>
            <w:shd w:val="clear" w:color="auto" w:fill="auto"/>
            <w:vAlign w:val="center"/>
          </w:tcPr>
          <w:p w14:paraId="2D24B017"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5</w:t>
            </w:r>
          </w:p>
        </w:tc>
        <w:tc>
          <w:tcPr>
            <w:tcW w:w="2037" w:type="dxa"/>
            <w:tcBorders>
              <w:tl2br w:val="nil"/>
              <w:tr2bl w:val="nil"/>
            </w:tcBorders>
            <w:shd w:val="clear" w:color="auto" w:fill="auto"/>
            <w:vAlign w:val="center"/>
          </w:tcPr>
          <w:p w14:paraId="73841B60"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刀口尺</w:t>
            </w:r>
          </w:p>
        </w:tc>
        <w:tc>
          <w:tcPr>
            <w:tcW w:w="2991" w:type="dxa"/>
            <w:tcBorders>
              <w:tl2br w:val="nil"/>
              <w:tr2bl w:val="nil"/>
            </w:tcBorders>
            <w:shd w:val="clear" w:color="auto" w:fill="auto"/>
            <w:vAlign w:val="center"/>
          </w:tcPr>
          <w:p w14:paraId="2E1B147B"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100</w:t>
            </w:r>
          </w:p>
        </w:tc>
        <w:tc>
          <w:tcPr>
            <w:tcW w:w="1134" w:type="dxa"/>
            <w:tcBorders>
              <w:tl2br w:val="nil"/>
              <w:tr2bl w:val="nil"/>
            </w:tcBorders>
            <w:vAlign w:val="center"/>
          </w:tcPr>
          <w:p w14:paraId="5FED8E05"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1</w:t>
            </w:r>
            <w:r>
              <w:rPr>
                <w:rFonts w:ascii="仿宋" w:eastAsia="仿宋" w:hAnsi="仿宋" w:cs="仿宋" w:hint="eastAsia"/>
                <w:bCs/>
                <w:sz w:val="24"/>
                <w:szCs w:val="24"/>
              </w:rPr>
              <w:t>级</w:t>
            </w:r>
          </w:p>
        </w:tc>
        <w:tc>
          <w:tcPr>
            <w:tcW w:w="1134" w:type="dxa"/>
            <w:tcBorders>
              <w:tl2br w:val="nil"/>
              <w:tr2bl w:val="nil"/>
            </w:tcBorders>
            <w:vAlign w:val="center"/>
          </w:tcPr>
          <w:p w14:paraId="376E3FC4"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1</w:t>
            </w:r>
            <w:r>
              <w:rPr>
                <w:rFonts w:ascii="仿宋" w:eastAsia="仿宋" w:hAnsi="仿宋" w:cs="仿宋" w:hint="eastAsia"/>
                <w:bCs/>
                <w:sz w:val="24"/>
                <w:szCs w:val="24"/>
              </w:rPr>
              <w:t>把</w:t>
            </w:r>
          </w:p>
        </w:tc>
      </w:tr>
      <w:tr w:rsidR="001C11DB" w14:paraId="0965FC97" w14:textId="77777777">
        <w:trPr>
          <w:trHeight w:val="417"/>
        </w:trPr>
        <w:tc>
          <w:tcPr>
            <w:tcW w:w="784" w:type="dxa"/>
            <w:tcBorders>
              <w:tl2br w:val="nil"/>
              <w:tr2bl w:val="nil"/>
            </w:tcBorders>
            <w:shd w:val="clear" w:color="auto" w:fill="auto"/>
            <w:vAlign w:val="center"/>
          </w:tcPr>
          <w:p w14:paraId="2801EE46"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lastRenderedPageBreak/>
              <w:t>6</w:t>
            </w:r>
          </w:p>
        </w:tc>
        <w:tc>
          <w:tcPr>
            <w:tcW w:w="2037" w:type="dxa"/>
            <w:tcBorders>
              <w:tl2br w:val="nil"/>
              <w:tr2bl w:val="nil"/>
            </w:tcBorders>
            <w:shd w:val="clear" w:color="auto" w:fill="auto"/>
            <w:vAlign w:val="center"/>
          </w:tcPr>
          <w:p w14:paraId="6D1EC579"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杠杆百分表连座</w:t>
            </w:r>
          </w:p>
        </w:tc>
        <w:tc>
          <w:tcPr>
            <w:tcW w:w="2991" w:type="dxa"/>
            <w:tcBorders>
              <w:tl2br w:val="nil"/>
              <w:tr2bl w:val="nil"/>
            </w:tcBorders>
            <w:shd w:val="clear" w:color="auto" w:fill="auto"/>
            <w:vAlign w:val="center"/>
          </w:tcPr>
          <w:p w14:paraId="508AAF30"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0</w:t>
            </w:r>
            <w:r>
              <w:rPr>
                <w:rFonts w:ascii="仿宋" w:eastAsia="仿宋" w:hAnsi="仿宋" w:cs="仿宋" w:hint="eastAsia"/>
                <w:bCs/>
                <w:sz w:val="24"/>
                <w:szCs w:val="24"/>
              </w:rPr>
              <w:t>～</w:t>
            </w:r>
            <w:r>
              <w:rPr>
                <w:rFonts w:ascii="仿宋" w:eastAsia="仿宋" w:hAnsi="仿宋" w:cs="仿宋"/>
                <w:bCs/>
                <w:sz w:val="24"/>
                <w:szCs w:val="24"/>
              </w:rPr>
              <w:t>0.8</w:t>
            </w:r>
          </w:p>
        </w:tc>
        <w:tc>
          <w:tcPr>
            <w:tcW w:w="1134" w:type="dxa"/>
            <w:tcBorders>
              <w:tl2br w:val="nil"/>
              <w:tr2bl w:val="nil"/>
            </w:tcBorders>
            <w:vAlign w:val="center"/>
          </w:tcPr>
          <w:p w14:paraId="736FA491"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0.01</w:t>
            </w:r>
          </w:p>
        </w:tc>
        <w:tc>
          <w:tcPr>
            <w:tcW w:w="1134" w:type="dxa"/>
            <w:tcBorders>
              <w:tl2br w:val="nil"/>
              <w:tr2bl w:val="nil"/>
            </w:tcBorders>
            <w:vAlign w:val="center"/>
          </w:tcPr>
          <w:p w14:paraId="1D09509B"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1</w:t>
            </w:r>
            <w:r>
              <w:rPr>
                <w:rFonts w:ascii="仿宋" w:eastAsia="仿宋" w:hAnsi="仿宋" w:cs="仿宋" w:hint="eastAsia"/>
                <w:bCs/>
                <w:sz w:val="24"/>
                <w:szCs w:val="24"/>
              </w:rPr>
              <w:t>付</w:t>
            </w:r>
          </w:p>
        </w:tc>
      </w:tr>
      <w:tr w:rsidR="001C11DB" w14:paraId="491D1E67" w14:textId="77777777">
        <w:trPr>
          <w:trHeight w:val="381"/>
        </w:trPr>
        <w:tc>
          <w:tcPr>
            <w:tcW w:w="784" w:type="dxa"/>
            <w:tcBorders>
              <w:tl2br w:val="nil"/>
              <w:tr2bl w:val="nil"/>
            </w:tcBorders>
            <w:shd w:val="clear" w:color="auto" w:fill="auto"/>
            <w:vAlign w:val="center"/>
          </w:tcPr>
          <w:p w14:paraId="2897DBC3"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7</w:t>
            </w:r>
          </w:p>
        </w:tc>
        <w:tc>
          <w:tcPr>
            <w:tcW w:w="2037" w:type="dxa"/>
            <w:tcBorders>
              <w:tl2br w:val="nil"/>
              <w:tr2bl w:val="nil"/>
            </w:tcBorders>
            <w:shd w:val="clear" w:color="auto" w:fill="auto"/>
            <w:vAlign w:val="center"/>
          </w:tcPr>
          <w:p w14:paraId="64D69670"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深度千分尺</w:t>
            </w:r>
          </w:p>
        </w:tc>
        <w:tc>
          <w:tcPr>
            <w:tcW w:w="2991" w:type="dxa"/>
            <w:tcBorders>
              <w:tl2br w:val="nil"/>
              <w:tr2bl w:val="nil"/>
            </w:tcBorders>
            <w:shd w:val="clear" w:color="auto" w:fill="auto"/>
            <w:vAlign w:val="center"/>
          </w:tcPr>
          <w:p w14:paraId="17563549"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0</w:t>
            </w:r>
            <w:r>
              <w:rPr>
                <w:rFonts w:ascii="仿宋" w:eastAsia="仿宋" w:hAnsi="仿宋" w:cs="仿宋" w:hint="eastAsia"/>
                <w:bCs/>
                <w:sz w:val="24"/>
                <w:szCs w:val="24"/>
              </w:rPr>
              <w:t>～</w:t>
            </w:r>
            <w:r>
              <w:rPr>
                <w:rFonts w:ascii="仿宋" w:eastAsia="仿宋" w:hAnsi="仿宋" w:cs="仿宋"/>
                <w:bCs/>
                <w:sz w:val="24"/>
                <w:szCs w:val="24"/>
              </w:rPr>
              <w:t>50mm</w:t>
            </w:r>
          </w:p>
        </w:tc>
        <w:tc>
          <w:tcPr>
            <w:tcW w:w="1134" w:type="dxa"/>
            <w:tcBorders>
              <w:tl2br w:val="nil"/>
              <w:tr2bl w:val="nil"/>
            </w:tcBorders>
            <w:vAlign w:val="center"/>
          </w:tcPr>
          <w:p w14:paraId="6146E8E4" w14:textId="77777777" w:rsidR="001C11DB" w:rsidRDefault="001C11DB">
            <w:pPr>
              <w:adjustRightInd w:val="0"/>
              <w:snapToGrid w:val="0"/>
              <w:spacing w:line="360" w:lineRule="auto"/>
              <w:jc w:val="center"/>
              <w:rPr>
                <w:rFonts w:ascii="仿宋" w:eastAsia="仿宋" w:hAnsi="仿宋" w:cs="仿宋"/>
                <w:bCs/>
                <w:sz w:val="24"/>
                <w:szCs w:val="24"/>
              </w:rPr>
            </w:pPr>
          </w:p>
        </w:tc>
        <w:tc>
          <w:tcPr>
            <w:tcW w:w="1134" w:type="dxa"/>
            <w:tcBorders>
              <w:tl2br w:val="nil"/>
              <w:tr2bl w:val="nil"/>
            </w:tcBorders>
            <w:vAlign w:val="center"/>
          </w:tcPr>
          <w:p w14:paraId="78615595"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自定</w:t>
            </w:r>
          </w:p>
        </w:tc>
      </w:tr>
      <w:tr w:rsidR="001C11DB" w14:paraId="140A4B3C" w14:textId="77777777">
        <w:trPr>
          <w:trHeight w:val="381"/>
        </w:trPr>
        <w:tc>
          <w:tcPr>
            <w:tcW w:w="784" w:type="dxa"/>
            <w:tcBorders>
              <w:tl2br w:val="nil"/>
              <w:tr2bl w:val="nil"/>
            </w:tcBorders>
            <w:shd w:val="clear" w:color="auto" w:fill="auto"/>
            <w:vAlign w:val="center"/>
          </w:tcPr>
          <w:p w14:paraId="7D243732"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8</w:t>
            </w:r>
          </w:p>
        </w:tc>
        <w:tc>
          <w:tcPr>
            <w:tcW w:w="2037" w:type="dxa"/>
            <w:tcBorders>
              <w:tl2br w:val="nil"/>
              <w:tr2bl w:val="nil"/>
            </w:tcBorders>
            <w:shd w:val="clear" w:color="auto" w:fill="auto"/>
            <w:vAlign w:val="center"/>
          </w:tcPr>
          <w:p w14:paraId="71667AF0"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深度游标卡尺</w:t>
            </w:r>
          </w:p>
        </w:tc>
        <w:tc>
          <w:tcPr>
            <w:tcW w:w="2991" w:type="dxa"/>
            <w:tcBorders>
              <w:tl2br w:val="nil"/>
              <w:tr2bl w:val="nil"/>
            </w:tcBorders>
            <w:shd w:val="clear" w:color="auto" w:fill="auto"/>
            <w:vAlign w:val="center"/>
          </w:tcPr>
          <w:p w14:paraId="03873A1C"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0</w:t>
            </w:r>
            <w:r>
              <w:rPr>
                <w:rFonts w:ascii="仿宋" w:eastAsia="仿宋" w:hAnsi="仿宋" w:cs="仿宋" w:hint="eastAsia"/>
                <w:bCs/>
                <w:sz w:val="24"/>
                <w:szCs w:val="24"/>
              </w:rPr>
              <w:t>～</w:t>
            </w:r>
            <w:r>
              <w:rPr>
                <w:rFonts w:ascii="仿宋" w:eastAsia="仿宋" w:hAnsi="仿宋" w:cs="仿宋"/>
                <w:bCs/>
                <w:sz w:val="24"/>
                <w:szCs w:val="24"/>
              </w:rPr>
              <w:t>200mm</w:t>
            </w:r>
          </w:p>
        </w:tc>
        <w:tc>
          <w:tcPr>
            <w:tcW w:w="1134" w:type="dxa"/>
            <w:tcBorders>
              <w:tl2br w:val="nil"/>
              <w:tr2bl w:val="nil"/>
            </w:tcBorders>
            <w:vAlign w:val="center"/>
          </w:tcPr>
          <w:p w14:paraId="75CCED74" w14:textId="77777777" w:rsidR="001C11DB" w:rsidRDefault="001C11DB">
            <w:pPr>
              <w:adjustRightInd w:val="0"/>
              <w:snapToGrid w:val="0"/>
              <w:spacing w:line="360" w:lineRule="auto"/>
              <w:jc w:val="center"/>
              <w:rPr>
                <w:rFonts w:ascii="仿宋" w:eastAsia="仿宋" w:hAnsi="仿宋" w:cs="仿宋"/>
                <w:bCs/>
                <w:sz w:val="24"/>
                <w:szCs w:val="24"/>
              </w:rPr>
            </w:pPr>
          </w:p>
        </w:tc>
        <w:tc>
          <w:tcPr>
            <w:tcW w:w="1134" w:type="dxa"/>
            <w:tcBorders>
              <w:tl2br w:val="nil"/>
              <w:tr2bl w:val="nil"/>
            </w:tcBorders>
            <w:vAlign w:val="center"/>
          </w:tcPr>
          <w:p w14:paraId="51BE7E90"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自定</w:t>
            </w:r>
          </w:p>
        </w:tc>
      </w:tr>
      <w:tr w:rsidR="001C11DB" w14:paraId="2C6EDF80" w14:textId="77777777">
        <w:trPr>
          <w:trHeight w:val="381"/>
        </w:trPr>
        <w:tc>
          <w:tcPr>
            <w:tcW w:w="784" w:type="dxa"/>
            <w:tcBorders>
              <w:tl2br w:val="nil"/>
              <w:tr2bl w:val="nil"/>
            </w:tcBorders>
            <w:shd w:val="clear" w:color="auto" w:fill="auto"/>
            <w:vAlign w:val="center"/>
          </w:tcPr>
          <w:p w14:paraId="69F4E601"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9</w:t>
            </w:r>
          </w:p>
        </w:tc>
        <w:tc>
          <w:tcPr>
            <w:tcW w:w="2037" w:type="dxa"/>
            <w:tcBorders>
              <w:tl2br w:val="nil"/>
              <w:tr2bl w:val="nil"/>
            </w:tcBorders>
            <w:shd w:val="clear" w:color="auto" w:fill="auto"/>
            <w:vAlign w:val="center"/>
          </w:tcPr>
          <w:p w14:paraId="7328B0D1"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塞尺</w:t>
            </w:r>
          </w:p>
        </w:tc>
        <w:tc>
          <w:tcPr>
            <w:tcW w:w="2991" w:type="dxa"/>
            <w:tcBorders>
              <w:tl2br w:val="nil"/>
              <w:tr2bl w:val="nil"/>
            </w:tcBorders>
            <w:shd w:val="clear" w:color="auto" w:fill="auto"/>
            <w:vAlign w:val="center"/>
          </w:tcPr>
          <w:p w14:paraId="7B1436D0"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0.02</w:t>
            </w:r>
            <w:r>
              <w:rPr>
                <w:rFonts w:ascii="仿宋" w:eastAsia="仿宋" w:hAnsi="仿宋" w:cs="仿宋" w:hint="eastAsia"/>
                <w:bCs/>
                <w:sz w:val="24"/>
                <w:szCs w:val="24"/>
              </w:rPr>
              <w:t>～</w:t>
            </w:r>
            <w:r>
              <w:rPr>
                <w:rFonts w:ascii="仿宋" w:eastAsia="仿宋" w:hAnsi="仿宋" w:cs="仿宋"/>
                <w:bCs/>
                <w:sz w:val="24"/>
                <w:szCs w:val="24"/>
              </w:rPr>
              <w:t>1</w:t>
            </w:r>
          </w:p>
        </w:tc>
        <w:tc>
          <w:tcPr>
            <w:tcW w:w="1134" w:type="dxa"/>
            <w:tcBorders>
              <w:tl2br w:val="nil"/>
              <w:tr2bl w:val="nil"/>
            </w:tcBorders>
            <w:vAlign w:val="center"/>
          </w:tcPr>
          <w:p w14:paraId="5187B130" w14:textId="77777777" w:rsidR="001C11DB" w:rsidRDefault="001C11DB">
            <w:pPr>
              <w:adjustRightInd w:val="0"/>
              <w:snapToGrid w:val="0"/>
              <w:spacing w:line="360" w:lineRule="auto"/>
              <w:jc w:val="center"/>
              <w:rPr>
                <w:rFonts w:ascii="仿宋" w:eastAsia="仿宋" w:hAnsi="仿宋" w:cs="仿宋"/>
                <w:bCs/>
                <w:sz w:val="24"/>
                <w:szCs w:val="24"/>
              </w:rPr>
            </w:pPr>
          </w:p>
        </w:tc>
        <w:tc>
          <w:tcPr>
            <w:tcW w:w="1134" w:type="dxa"/>
            <w:tcBorders>
              <w:tl2br w:val="nil"/>
              <w:tr2bl w:val="nil"/>
            </w:tcBorders>
            <w:vAlign w:val="center"/>
          </w:tcPr>
          <w:p w14:paraId="5DA5605E"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1</w:t>
            </w:r>
            <w:r>
              <w:rPr>
                <w:rFonts w:ascii="仿宋" w:eastAsia="仿宋" w:hAnsi="仿宋" w:cs="仿宋" w:hint="eastAsia"/>
                <w:bCs/>
                <w:sz w:val="24"/>
                <w:szCs w:val="24"/>
              </w:rPr>
              <w:t>把</w:t>
            </w:r>
          </w:p>
        </w:tc>
      </w:tr>
      <w:tr w:rsidR="001C11DB" w14:paraId="3BDB47ED" w14:textId="77777777">
        <w:trPr>
          <w:trHeight w:val="381"/>
        </w:trPr>
        <w:tc>
          <w:tcPr>
            <w:tcW w:w="784" w:type="dxa"/>
            <w:tcBorders>
              <w:tl2br w:val="nil"/>
              <w:tr2bl w:val="nil"/>
            </w:tcBorders>
            <w:shd w:val="clear" w:color="auto" w:fill="auto"/>
            <w:vAlign w:val="center"/>
          </w:tcPr>
          <w:p w14:paraId="3480F3D0"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10</w:t>
            </w:r>
          </w:p>
        </w:tc>
        <w:tc>
          <w:tcPr>
            <w:tcW w:w="2037" w:type="dxa"/>
            <w:tcBorders>
              <w:tl2br w:val="nil"/>
              <w:tr2bl w:val="nil"/>
            </w:tcBorders>
            <w:shd w:val="clear" w:color="auto" w:fill="auto"/>
            <w:vAlign w:val="center"/>
          </w:tcPr>
          <w:p w14:paraId="521642E3"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塞规</w:t>
            </w:r>
          </w:p>
        </w:tc>
        <w:tc>
          <w:tcPr>
            <w:tcW w:w="2991" w:type="dxa"/>
            <w:tcBorders>
              <w:tl2br w:val="nil"/>
              <w:tr2bl w:val="nil"/>
            </w:tcBorders>
            <w:shd w:val="clear" w:color="auto" w:fill="auto"/>
            <w:vAlign w:val="center"/>
          </w:tcPr>
          <w:p w14:paraId="3B10CD84"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根据样题自定</w:t>
            </w:r>
          </w:p>
        </w:tc>
        <w:tc>
          <w:tcPr>
            <w:tcW w:w="1134" w:type="dxa"/>
            <w:tcBorders>
              <w:tl2br w:val="nil"/>
              <w:tr2bl w:val="nil"/>
            </w:tcBorders>
            <w:vAlign w:val="center"/>
          </w:tcPr>
          <w:p w14:paraId="0EA90CA2" w14:textId="77777777" w:rsidR="001C11DB" w:rsidRDefault="001C11DB">
            <w:pPr>
              <w:adjustRightInd w:val="0"/>
              <w:snapToGrid w:val="0"/>
              <w:spacing w:line="360" w:lineRule="auto"/>
              <w:jc w:val="center"/>
              <w:rPr>
                <w:rFonts w:ascii="仿宋" w:eastAsia="仿宋" w:hAnsi="仿宋" w:cs="仿宋"/>
                <w:bCs/>
                <w:sz w:val="24"/>
                <w:szCs w:val="24"/>
              </w:rPr>
            </w:pPr>
          </w:p>
        </w:tc>
        <w:tc>
          <w:tcPr>
            <w:tcW w:w="1134" w:type="dxa"/>
            <w:tcBorders>
              <w:tl2br w:val="nil"/>
              <w:tr2bl w:val="nil"/>
            </w:tcBorders>
            <w:vAlign w:val="center"/>
          </w:tcPr>
          <w:p w14:paraId="065667DD"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自定</w:t>
            </w:r>
          </w:p>
        </w:tc>
      </w:tr>
      <w:tr w:rsidR="001C11DB" w14:paraId="3DFD3E4E" w14:textId="77777777">
        <w:trPr>
          <w:trHeight w:val="381"/>
        </w:trPr>
        <w:tc>
          <w:tcPr>
            <w:tcW w:w="784" w:type="dxa"/>
            <w:tcBorders>
              <w:tl2br w:val="nil"/>
              <w:tr2bl w:val="nil"/>
            </w:tcBorders>
            <w:shd w:val="clear" w:color="auto" w:fill="auto"/>
            <w:vAlign w:val="center"/>
          </w:tcPr>
          <w:p w14:paraId="6663233D"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11</w:t>
            </w:r>
          </w:p>
        </w:tc>
        <w:tc>
          <w:tcPr>
            <w:tcW w:w="2037" w:type="dxa"/>
            <w:tcBorders>
              <w:tl2br w:val="nil"/>
              <w:tr2bl w:val="nil"/>
            </w:tcBorders>
            <w:shd w:val="clear" w:color="auto" w:fill="auto"/>
            <w:vAlign w:val="center"/>
          </w:tcPr>
          <w:p w14:paraId="044BDAB1"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寻边器</w:t>
            </w:r>
          </w:p>
        </w:tc>
        <w:tc>
          <w:tcPr>
            <w:tcW w:w="2991" w:type="dxa"/>
            <w:tcBorders>
              <w:tl2br w:val="nil"/>
              <w:tr2bl w:val="nil"/>
            </w:tcBorders>
            <w:shd w:val="clear" w:color="auto" w:fill="auto"/>
            <w:vAlign w:val="center"/>
          </w:tcPr>
          <w:p w14:paraId="6D11719E"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自定</w:t>
            </w:r>
          </w:p>
        </w:tc>
        <w:tc>
          <w:tcPr>
            <w:tcW w:w="1134" w:type="dxa"/>
            <w:tcBorders>
              <w:tl2br w:val="nil"/>
              <w:tr2bl w:val="nil"/>
            </w:tcBorders>
            <w:vAlign w:val="center"/>
          </w:tcPr>
          <w:p w14:paraId="5140B8E0"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自定</w:t>
            </w:r>
          </w:p>
        </w:tc>
        <w:tc>
          <w:tcPr>
            <w:tcW w:w="1134" w:type="dxa"/>
            <w:tcBorders>
              <w:tl2br w:val="nil"/>
              <w:tr2bl w:val="nil"/>
            </w:tcBorders>
            <w:vAlign w:val="center"/>
          </w:tcPr>
          <w:p w14:paraId="3B015A98"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1</w:t>
            </w:r>
            <w:r>
              <w:rPr>
                <w:rFonts w:ascii="仿宋" w:eastAsia="仿宋" w:hAnsi="仿宋" w:cs="仿宋" w:hint="eastAsia"/>
                <w:bCs/>
                <w:sz w:val="24"/>
                <w:szCs w:val="24"/>
              </w:rPr>
              <w:t>把</w:t>
            </w:r>
          </w:p>
        </w:tc>
      </w:tr>
      <w:tr w:rsidR="001C11DB" w14:paraId="68A9D3D0" w14:textId="77777777">
        <w:trPr>
          <w:trHeight w:val="381"/>
        </w:trPr>
        <w:tc>
          <w:tcPr>
            <w:tcW w:w="784" w:type="dxa"/>
            <w:tcBorders>
              <w:tl2br w:val="nil"/>
              <w:tr2bl w:val="nil"/>
            </w:tcBorders>
            <w:shd w:val="clear" w:color="auto" w:fill="auto"/>
            <w:vAlign w:val="center"/>
          </w:tcPr>
          <w:p w14:paraId="374BFBF2"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12</w:t>
            </w:r>
          </w:p>
        </w:tc>
        <w:tc>
          <w:tcPr>
            <w:tcW w:w="2037" w:type="dxa"/>
            <w:tcBorders>
              <w:tl2br w:val="nil"/>
              <w:tr2bl w:val="nil"/>
            </w:tcBorders>
            <w:shd w:val="clear" w:color="auto" w:fill="auto"/>
            <w:vAlign w:val="center"/>
          </w:tcPr>
          <w:p w14:paraId="790D42EF"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Z</w:t>
            </w:r>
            <w:r>
              <w:rPr>
                <w:rFonts w:ascii="仿宋" w:eastAsia="仿宋" w:hAnsi="仿宋" w:cs="仿宋" w:hint="eastAsia"/>
                <w:bCs/>
                <w:sz w:val="24"/>
                <w:szCs w:val="24"/>
              </w:rPr>
              <w:t>轴设定仪</w:t>
            </w:r>
          </w:p>
        </w:tc>
        <w:tc>
          <w:tcPr>
            <w:tcW w:w="2991" w:type="dxa"/>
            <w:tcBorders>
              <w:tl2br w:val="nil"/>
              <w:tr2bl w:val="nil"/>
            </w:tcBorders>
            <w:shd w:val="clear" w:color="auto" w:fill="auto"/>
            <w:vAlign w:val="center"/>
          </w:tcPr>
          <w:p w14:paraId="0CCDCABB"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自定</w:t>
            </w:r>
          </w:p>
        </w:tc>
        <w:tc>
          <w:tcPr>
            <w:tcW w:w="1134" w:type="dxa"/>
            <w:tcBorders>
              <w:tl2br w:val="nil"/>
              <w:tr2bl w:val="nil"/>
            </w:tcBorders>
            <w:vAlign w:val="center"/>
          </w:tcPr>
          <w:p w14:paraId="4DE71DCE"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hint="eastAsia"/>
                <w:bCs/>
                <w:sz w:val="24"/>
                <w:szCs w:val="24"/>
              </w:rPr>
              <w:t>自定</w:t>
            </w:r>
          </w:p>
        </w:tc>
        <w:tc>
          <w:tcPr>
            <w:tcW w:w="1134" w:type="dxa"/>
            <w:tcBorders>
              <w:tl2br w:val="nil"/>
              <w:tr2bl w:val="nil"/>
            </w:tcBorders>
            <w:vAlign w:val="center"/>
          </w:tcPr>
          <w:p w14:paraId="366F58AE" w14:textId="77777777" w:rsidR="001C11DB" w:rsidRDefault="00000000">
            <w:pPr>
              <w:adjustRightInd w:val="0"/>
              <w:snapToGrid w:val="0"/>
              <w:spacing w:line="360" w:lineRule="auto"/>
              <w:jc w:val="center"/>
              <w:rPr>
                <w:rFonts w:ascii="仿宋" w:eastAsia="仿宋" w:hAnsi="仿宋" w:cs="仿宋"/>
                <w:bCs/>
                <w:sz w:val="24"/>
                <w:szCs w:val="24"/>
              </w:rPr>
            </w:pPr>
            <w:r>
              <w:rPr>
                <w:rFonts w:ascii="仿宋" w:eastAsia="仿宋" w:hAnsi="仿宋" w:cs="仿宋"/>
                <w:bCs/>
                <w:sz w:val="24"/>
                <w:szCs w:val="24"/>
              </w:rPr>
              <w:t>1</w:t>
            </w:r>
            <w:r>
              <w:rPr>
                <w:rFonts w:ascii="仿宋" w:eastAsia="仿宋" w:hAnsi="仿宋" w:cs="仿宋" w:hint="eastAsia"/>
                <w:bCs/>
                <w:sz w:val="24"/>
                <w:szCs w:val="24"/>
              </w:rPr>
              <w:t>付</w:t>
            </w:r>
          </w:p>
        </w:tc>
      </w:tr>
    </w:tbl>
    <w:p w14:paraId="562FD323" w14:textId="77777777" w:rsidR="001C11DB" w:rsidRDefault="00000000">
      <w:pPr>
        <w:pStyle w:val="2"/>
        <w:spacing w:line="360" w:lineRule="auto"/>
        <w:rPr>
          <w:rFonts w:ascii="黑体" w:hAnsi="黑体" w:cs="黑体"/>
          <w:b w:val="0"/>
          <w:bCs/>
          <w:szCs w:val="28"/>
        </w:rPr>
      </w:pPr>
      <w:bookmarkStart w:id="23" w:name="_Toc47357369"/>
      <w:r>
        <w:rPr>
          <w:rFonts w:ascii="黑体" w:hAnsi="黑体" w:cs="黑体" w:hint="eastAsia"/>
          <w:b w:val="0"/>
          <w:bCs/>
          <w:szCs w:val="28"/>
        </w:rPr>
        <w:t>六、赛事纪律</w:t>
      </w:r>
    </w:p>
    <w:p w14:paraId="03C3DA3B" w14:textId="77777777" w:rsidR="001C11DB" w:rsidRDefault="00000000">
      <w:pPr>
        <w:pStyle w:val="3"/>
        <w:spacing w:before="0" w:after="0" w:line="360" w:lineRule="auto"/>
        <w:ind w:firstLineChars="200" w:firstLine="480"/>
        <w:rPr>
          <w:rFonts w:ascii="楷体" w:eastAsia="楷体" w:hAnsi="楷体" w:cs="楷体"/>
          <w:b w:val="0"/>
          <w:sz w:val="24"/>
          <w:szCs w:val="24"/>
        </w:rPr>
      </w:pPr>
      <w:r>
        <w:rPr>
          <w:rFonts w:ascii="楷体" w:eastAsia="楷体" w:hAnsi="楷体" w:cs="楷体" w:hint="eastAsia"/>
          <w:b w:val="0"/>
          <w:sz w:val="24"/>
          <w:szCs w:val="24"/>
        </w:rPr>
        <w:t>（一）赛前</w:t>
      </w:r>
      <w:bookmarkEnd w:id="23"/>
    </w:p>
    <w:p w14:paraId="0B97CE39"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1、根据赛项实际需要，裁判长与设备技术专家于赛前2-3天对场地设备设施等准备工作进行最终确认；裁判长与裁判员于赛前1至2天进行集中培训、技术对接和设备设施、材料、必备工具确认。</w:t>
      </w:r>
    </w:p>
    <w:p w14:paraId="59CF0A71"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2、参赛选手报到时需领取参赛证、参赛资料、参赛物料、餐券、抽取参赛选手编号，并按照指定地点贮存原料（制作不同编号区分），报到完毕后提前前往赛场，熟悉场地。</w:t>
      </w:r>
    </w:p>
    <w:p w14:paraId="76D0718E"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3、选手的出场顺序以市为单位由抽签决定，同一市选送的多名选手，在同一场完成比赛，确因设备等特殊原因不能同场时，必须安排相邻场次，不得隔场。</w:t>
      </w:r>
    </w:p>
    <w:p w14:paraId="35A152FE"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4、赛前30分钟，到指定检录口进行检录，由检录人员核实编号，开赛后迟到15分钟的选手视为自动放弃参赛。</w:t>
      </w:r>
    </w:p>
    <w:p w14:paraId="08F99E3D"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5、检录完毕，每位选手按照选手抽签工位号到指定位置，可携带竞赛规则规定的工量刀具，必备的用具（如笔、尺、普通计算器等）等。所有通讯、照相、摄像、磁盘等工具一律不得带入比赛现场。</w:t>
      </w:r>
    </w:p>
    <w:p w14:paraId="6B3833F8" w14:textId="77777777" w:rsidR="001C11DB" w:rsidRDefault="00000000">
      <w:pPr>
        <w:pStyle w:val="3"/>
        <w:spacing w:before="0" w:after="0" w:line="360" w:lineRule="auto"/>
        <w:ind w:firstLineChars="200" w:firstLine="480"/>
        <w:rPr>
          <w:rFonts w:ascii="楷体" w:eastAsia="楷体" w:hAnsi="楷体" w:cs="楷体"/>
          <w:b w:val="0"/>
          <w:sz w:val="24"/>
          <w:szCs w:val="24"/>
        </w:rPr>
      </w:pPr>
      <w:bookmarkStart w:id="24" w:name="_Toc47357370"/>
      <w:r>
        <w:rPr>
          <w:rFonts w:ascii="楷体" w:eastAsia="楷体" w:hAnsi="楷体" w:cs="楷体" w:hint="eastAsia"/>
          <w:b w:val="0"/>
          <w:sz w:val="24"/>
          <w:szCs w:val="24"/>
        </w:rPr>
        <w:t>（二）赛中</w:t>
      </w:r>
      <w:bookmarkEnd w:id="24"/>
    </w:p>
    <w:p w14:paraId="662E9891"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1、由现场裁判统一告知选手比赛规则、时间和流程后，宣布比赛正式开始并计时。</w:t>
      </w:r>
    </w:p>
    <w:p w14:paraId="249FED09"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2、竞赛过程中严禁交头接耳，选手不能更换毛坯和器件</w:t>
      </w:r>
      <w:r>
        <w:rPr>
          <w:rFonts w:ascii="仿宋" w:eastAsia="仿宋" w:hAnsi="仿宋" w:cs="宋体" w:hint="eastAsia"/>
          <w:color w:val="000000" w:themeColor="text1"/>
          <w:sz w:val="24"/>
          <w:szCs w:val="24"/>
        </w:rPr>
        <w:t>（如赛场提供的毛坯和器件不符要求，必须在开赛前核查提出，并由裁判员确认方可更换），</w:t>
      </w:r>
      <w:r>
        <w:rPr>
          <w:rFonts w:ascii="仿宋" w:eastAsia="仿宋" w:hAnsi="仿宋" w:cs="宋体" w:hint="eastAsia"/>
          <w:sz w:val="24"/>
          <w:szCs w:val="24"/>
        </w:rPr>
        <w:t>也不能相互借用工夹量具、仪器仪表。各参赛选手间不能走动、交谈。</w:t>
      </w:r>
    </w:p>
    <w:p w14:paraId="26553D80"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3、比赛过程中，选手若需休息、饮水或去洗手间，一律计算在操作时间内。</w:t>
      </w:r>
    </w:p>
    <w:p w14:paraId="2F251910"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lastRenderedPageBreak/>
        <w:t>4、选手进入赛场后，不得擅自离开赛场，因病或其他原因离开赛场或终止比赛，应向裁判示意，须经赛场裁判长同意，并在赛场记录表上签字确认后，方可离开赛场并在赛场工作人员指引下到达指定地点。</w:t>
      </w:r>
    </w:p>
    <w:p w14:paraId="3D3F522E"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5、选手须按照程序提交比赛结果（工件、任务书、报告），配合裁判做好赛场情况记录，并签字确认，裁判提出签名要求时，不得无故拒绝。</w:t>
      </w:r>
    </w:p>
    <w:p w14:paraId="4140809C"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6、裁判长发布比赛结束指令后所有未完成任务参赛选手立即停止操作，按要求清理赛位，不得以任何理由拖延竞赛时间。</w:t>
      </w:r>
    </w:p>
    <w:p w14:paraId="6292A89A" w14:textId="77777777" w:rsidR="001C11DB" w:rsidRDefault="00000000">
      <w:pPr>
        <w:pStyle w:val="3"/>
        <w:spacing w:before="0" w:after="0" w:line="360" w:lineRule="auto"/>
        <w:ind w:firstLineChars="200" w:firstLine="480"/>
        <w:rPr>
          <w:rFonts w:ascii="楷体" w:eastAsia="楷体" w:hAnsi="楷体" w:cs="楷体"/>
          <w:b w:val="0"/>
          <w:sz w:val="24"/>
          <w:szCs w:val="24"/>
        </w:rPr>
      </w:pPr>
      <w:bookmarkStart w:id="25" w:name="_Toc47357371"/>
      <w:r>
        <w:rPr>
          <w:rFonts w:ascii="楷体" w:eastAsia="楷体" w:hAnsi="楷体" w:cs="楷体" w:hint="eastAsia"/>
          <w:b w:val="0"/>
          <w:sz w:val="24"/>
          <w:szCs w:val="24"/>
        </w:rPr>
        <w:t>（三）违规情形</w:t>
      </w:r>
      <w:bookmarkEnd w:id="25"/>
    </w:p>
    <w:p w14:paraId="2F5B042C"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1、选手不得在试件上作任何标记。若在比赛开始前发现试件有明显痕迹，可上报裁判员进行处理，严重者可按作弊处理。</w:t>
      </w:r>
    </w:p>
    <w:p w14:paraId="51BBD8DC"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2、在完成竞赛任务的过程中，因操作不当导致事故，扣10～20分，情况严重者取消比赛资格。</w:t>
      </w:r>
    </w:p>
    <w:p w14:paraId="2E7B57B3"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3、因违规操作损坏赛场提供的设备，污染赛场环境等不符合职业规范的行为，视情节扣5～10分。</w:t>
      </w:r>
    </w:p>
    <w:p w14:paraId="4CE03775"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4、扰乱赛场秩序，干扰裁判员工作，视情节扣5～10分，情况严重者取消比赛资格。</w:t>
      </w:r>
    </w:p>
    <w:p w14:paraId="50BC5DA4" w14:textId="77777777" w:rsidR="001C11DB" w:rsidRDefault="00000000">
      <w:pPr>
        <w:pStyle w:val="3"/>
        <w:spacing w:before="0" w:after="0" w:line="360" w:lineRule="auto"/>
        <w:ind w:firstLineChars="200" w:firstLine="480"/>
        <w:rPr>
          <w:rFonts w:ascii="楷体" w:eastAsia="楷体" w:hAnsi="楷体" w:cs="楷体"/>
          <w:b w:val="0"/>
          <w:sz w:val="24"/>
          <w:szCs w:val="24"/>
        </w:rPr>
      </w:pPr>
      <w:bookmarkStart w:id="26" w:name="_Toc47357376"/>
      <w:r>
        <w:rPr>
          <w:rFonts w:ascii="楷体" w:eastAsia="楷体" w:hAnsi="楷体" w:cs="楷体" w:hint="eastAsia"/>
          <w:b w:val="0"/>
          <w:sz w:val="24"/>
          <w:szCs w:val="24"/>
        </w:rPr>
        <w:t>（四）开放赛场</w:t>
      </w:r>
      <w:bookmarkEnd w:id="26"/>
    </w:p>
    <w:p w14:paraId="65614A1F" w14:textId="77777777" w:rsidR="001C11DB"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1、</w:t>
      </w:r>
      <w:r>
        <w:rPr>
          <w:rFonts w:ascii="仿宋" w:eastAsia="仿宋" w:hAnsi="仿宋"/>
          <w:sz w:val="24"/>
          <w:szCs w:val="24"/>
        </w:rPr>
        <w:t>比赛承办方应在不影响选手比赛和裁判员工作的前提下，提供开放式场地供参观者观摩</w:t>
      </w:r>
      <w:r>
        <w:rPr>
          <w:rFonts w:ascii="仿宋" w:eastAsia="仿宋" w:hAnsi="仿宋" w:hint="eastAsia"/>
          <w:sz w:val="24"/>
          <w:szCs w:val="24"/>
        </w:rPr>
        <w:t>；</w:t>
      </w:r>
    </w:p>
    <w:p w14:paraId="60657687" w14:textId="77777777" w:rsidR="001C11DB"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2、</w:t>
      </w:r>
      <w:r>
        <w:rPr>
          <w:rFonts w:ascii="仿宋" w:eastAsia="仿宋" w:hAnsi="仿宋"/>
          <w:sz w:val="24"/>
          <w:szCs w:val="24"/>
        </w:rPr>
        <w:t>比赛承办方应积极做好竞赛的宣传工作</w:t>
      </w:r>
      <w:r>
        <w:rPr>
          <w:rFonts w:ascii="仿宋" w:eastAsia="仿宋" w:hAnsi="仿宋" w:hint="eastAsia"/>
          <w:sz w:val="24"/>
          <w:szCs w:val="24"/>
        </w:rPr>
        <w:t>；</w:t>
      </w:r>
    </w:p>
    <w:p w14:paraId="2F810F22" w14:textId="77777777" w:rsidR="001C11DB" w:rsidRDefault="00000000">
      <w:pPr>
        <w:spacing w:line="360" w:lineRule="auto"/>
        <w:ind w:firstLineChars="200" w:firstLine="480"/>
        <w:rPr>
          <w:rFonts w:ascii="仿宋" w:eastAsia="仿宋" w:hAnsi="仿宋" w:cs="宋体"/>
          <w:sz w:val="24"/>
          <w:szCs w:val="24"/>
        </w:rPr>
      </w:pPr>
      <w:r>
        <w:rPr>
          <w:rFonts w:ascii="仿宋" w:eastAsia="仿宋" w:hAnsi="仿宋" w:hint="eastAsia"/>
          <w:sz w:val="24"/>
          <w:szCs w:val="24"/>
        </w:rPr>
        <w:t>3、</w:t>
      </w:r>
      <w:r>
        <w:rPr>
          <w:rFonts w:ascii="仿宋" w:eastAsia="仿宋" w:hAnsi="仿宋"/>
          <w:sz w:val="24"/>
          <w:szCs w:val="24"/>
        </w:rPr>
        <w:t>参观人员需经过登记审核</w:t>
      </w:r>
      <w:r>
        <w:rPr>
          <w:rFonts w:ascii="仿宋" w:eastAsia="仿宋" w:hAnsi="仿宋" w:hint="eastAsia"/>
          <w:sz w:val="24"/>
          <w:szCs w:val="24"/>
        </w:rPr>
        <w:t>、</w:t>
      </w:r>
      <w:r>
        <w:rPr>
          <w:rFonts w:ascii="仿宋" w:eastAsia="仿宋" w:hAnsi="仿宋"/>
          <w:sz w:val="24"/>
          <w:szCs w:val="24"/>
        </w:rPr>
        <w:t>安检和检查携带的物品后方可进入赛场。</w:t>
      </w:r>
    </w:p>
    <w:p w14:paraId="052E4905" w14:textId="77777777" w:rsidR="001C11DB" w:rsidRDefault="00000000">
      <w:pPr>
        <w:pStyle w:val="2"/>
        <w:spacing w:line="360" w:lineRule="auto"/>
        <w:rPr>
          <w:rFonts w:ascii="黑体" w:hAnsi="黑体" w:cs="黑体"/>
          <w:b w:val="0"/>
          <w:bCs/>
          <w:szCs w:val="28"/>
        </w:rPr>
      </w:pPr>
      <w:bookmarkStart w:id="27" w:name="_Toc47357372"/>
      <w:r>
        <w:rPr>
          <w:rFonts w:ascii="黑体" w:hAnsi="黑体" w:cs="黑体" w:hint="eastAsia"/>
          <w:b w:val="0"/>
          <w:bCs/>
          <w:szCs w:val="28"/>
        </w:rPr>
        <w:t>七、赛事安全</w:t>
      </w:r>
      <w:bookmarkEnd w:id="27"/>
    </w:p>
    <w:p w14:paraId="5BB40B19" w14:textId="77777777" w:rsidR="001C11DB" w:rsidRDefault="00000000">
      <w:pPr>
        <w:pStyle w:val="3"/>
        <w:spacing w:before="0" w:after="0" w:line="360" w:lineRule="auto"/>
        <w:ind w:firstLineChars="200" w:firstLine="480"/>
        <w:rPr>
          <w:rFonts w:ascii="楷体" w:eastAsia="楷体" w:hAnsi="楷体" w:cs="楷体"/>
          <w:b w:val="0"/>
          <w:sz w:val="24"/>
          <w:szCs w:val="24"/>
        </w:rPr>
      </w:pPr>
      <w:bookmarkStart w:id="28" w:name="_Toc47357373"/>
      <w:r>
        <w:rPr>
          <w:rFonts w:ascii="楷体" w:eastAsia="楷体" w:hAnsi="楷体" w:cs="楷体" w:hint="eastAsia"/>
          <w:b w:val="0"/>
          <w:sz w:val="24"/>
          <w:szCs w:val="24"/>
        </w:rPr>
        <w:t>（一）比赛环境</w:t>
      </w:r>
      <w:bookmarkEnd w:id="28"/>
    </w:p>
    <w:p w14:paraId="251AA676"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1、竞赛场地光线充足，照明良好；供电供水设施正常且安全有保障；场地整洁；每个操作工位确保5㎡～10㎡（不含机床），并标明工位编号；配置电脑、电源（见赛场提供的设备及附件），场地净高不低于3m，且标明赛位号。</w:t>
      </w:r>
    </w:p>
    <w:p w14:paraId="0A70B152"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2、竞赛场地设置隔离带，非裁判员、参赛选手、工作人员不得进入比赛场地；竞赛场地划分为检录区、竞赛操作区、现场服务与技术支持区、休息区、观摩通道等区域，区域之间有明显标志或警示带；标明消防器材、安全通道、洗手</w:t>
      </w:r>
      <w:r>
        <w:rPr>
          <w:rFonts w:ascii="仿宋" w:eastAsia="仿宋" w:hAnsi="仿宋" w:cs="宋体" w:hint="eastAsia"/>
          <w:sz w:val="24"/>
          <w:szCs w:val="24"/>
        </w:rPr>
        <w:lastRenderedPageBreak/>
        <w:t>间等位置。</w:t>
      </w:r>
    </w:p>
    <w:p w14:paraId="204F4FF6"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3、赛场设有保安、公安、消防、医疗、设备维修和电力抢险人员待命，以防突发事件；赛场还应设有生活补给站等公共服务设施，为选手和赛场人员提供服务。</w:t>
      </w:r>
    </w:p>
    <w:p w14:paraId="1DBB5A8C"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4、赛场设置安全通道和警戒线，确保进入赛场的大赛参观、采访、视察的人员限定在安全区域内活动，以保证大赛安全有序进行。</w:t>
      </w:r>
      <w:bookmarkStart w:id="29" w:name="_Toc47357374"/>
    </w:p>
    <w:p w14:paraId="378D7FF5" w14:textId="77777777" w:rsidR="001C11DB" w:rsidRDefault="00000000">
      <w:pPr>
        <w:pStyle w:val="af3"/>
        <w:spacing w:line="360" w:lineRule="auto"/>
        <w:ind w:firstLine="480"/>
        <w:rPr>
          <w:rFonts w:ascii="楷体" w:eastAsia="楷体" w:hAnsi="楷体" w:cs="楷体"/>
          <w:sz w:val="24"/>
          <w:szCs w:val="24"/>
        </w:rPr>
      </w:pPr>
      <w:r>
        <w:rPr>
          <w:rFonts w:ascii="楷体" w:eastAsia="楷体" w:hAnsi="楷体" w:cs="楷体" w:hint="eastAsia"/>
          <w:sz w:val="24"/>
          <w:szCs w:val="24"/>
        </w:rPr>
        <w:t>（二）安全教育</w:t>
      </w:r>
      <w:bookmarkEnd w:id="29"/>
    </w:p>
    <w:p w14:paraId="4A729E57"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1、选手需自备安全鞋、工作服、护目镜、耳塞等，进入考核区域前必须将工作服、安全鞋穿戴得当（不穿戴工作服、</w:t>
      </w:r>
      <w:r>
        <w:rPr>
          <w:rFonts w:ascii="仿宋" w:eastAsia="仿宋" w:hAnsi="仿宋" w:cs="宋体" w:hint="eastAsia"/>
          <w:color w:val="000000" w:themeColor="text1"/>
          <w:sz w:val="24"/>
          <w:szCs w:val="24"/>
        </w:rPr>
        <w:t>安全鞋的选手不得进行比赛）</w:t>
      </w:r>
      <w:r>
        <w:rPr>
          <w:rFonts w:ascii="仿宋" w:eastAsia="仿宋" w:hAnsi="仿宋" w:cs="宋体" w:hint="eastAsia"/>
          <w:sz w:val="24"/>
          <w:szCs w:val="24"/>
        </w:rPr>
        <w:t>；</w:t>
      </w:r>
    </w:p>
    <w:p w14:paraId="2A313C42"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2、在使用产生碎屑、碎片的机械设备时必须佩戴防护镜，防止眼睛受到伤害；</w:t>
      </w:r>
    </w:p>
    <w:p w14:paraId="3DE182D9"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3、在使用噪音大的机械设备时应戴好耳塞；</w:t>
      </w:r>
    </w:p>
    <w:p w14:paraId="0F6594A1"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4、竞赛期间，选手不得佩戴耳机、手镯、腕表、耳环、戒指等饰品；</w:t>
      </w:r>
    </w:p>
    <w:p w14:paraId="47039724"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5、裁判、技术人员、选手应严格遵守设备安全操作规程；</w:t>
      </w:r>
    </w:p>
    <w:p w14:paraId="6FCA11D3"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6、参赛选手停止操作时，应关闭设备电源；</w:t>
      </w:r>
    </w:p>
    <w:p w14:paraId="361AAC03" w14:textId="77777777" w:rsidR="001C11DB" w:rsidRDefault="00000000">
      <w:pPr>
        <w:pStyle w:val="af3"/>
        <w:spacing w:line="360" w:lineRule="auto"/>
        <w:ind w:firstLine="480"/>
        <w:rPr>
          <w:rFonts w:asciiTheme="minorEastAsia" w:hAnsiTheme="minorEastAsia" w:cstheme="minorEastAsia"/>
          <w:sz w:val="32"/>
          <w:szCs w:val="32"/>
        </w:rPr>
      </w:pPr>
      <w:r>
        <w:rPr>
          <w:rFonts w:ascii="仿宋" w:eastAsia="仿宋" w:hAnsi="仿宋" w:cs="宋体" w:hint="eastAsia"/>
          <w:sz w:val="24"/>
          <w:szCs w:val="24"/>
        </w:rPr>
        <w:t>7、禁止选手及所有参加赛事的人员携带任何有毒有害物品进入竞赛现场。</w:t>
      </w:r>
    </w:p>
    <w:p w14:paraId="3845B958" w14:textId="77777777" w:rsidR="001C11DB" w:rsidRDefault="00000000">
      <w:pPr>
        <w:pStyle w:val="2"/>
        <w:spacing w:line="360" w:lineRule="auto"/>
        <w:rPr>
          <w:rFonts w:ascii="黑体" w:hAnsi="黑体" w:cs="黑体"/>
          <w:b w:val="0"/>
          <w:bCs/>
          <w:szCs w:val="28"/>
        </w:rPr>
      </w:pPr>
      <w:r>
        <w:rPr>
          <w:rFonts w:ascii="黑体" w:hAnsi="黑体" w:cs="黑体" w:hint="eastAsia"/>
          <w:b w:val="0"/>
          <w:bCs/>
          <w:szCs w:val="28"/>
        </w:rPr>
        <w:t>八、绿色环保</w:t>
      </w:r>
    </w:p>
    <w:p w14:paraId="65E43F08" w14:textId="77777777" w:rsidR="001C11DB" w:rsidRDefault="00000000">
      <w:pPr>
        <w:pStyle w:val="af3"/>
        <w:spacing w:line="360" w:lineRule="auto"/>
        <w:ind w:firstLine="480"/>
        <w:rPr>
          <w:rFonts w:ascii="仿宋" w:eastAsia="仿宋" w:hAnsi="仿宋" w:cs="宋体"/>
          <w:sz w:val="24"/>
          <w:szCs w:val="24"/>
        </w:rPr>
      </w:pPr>
      <w:r>
        <w:rPr>
          <w:rFonts w:ascii="仿宋" w:eastAsia="仿宋" w:hAnsi="仿宋" w:cs="宋体" w:hint="eastAsia"/>
          <w:sz w:val="24"/>
          <w:szCs w:val="24"/>
        </w:rPr>
        <w:t>1、赛场严格遵守我国环境保护法；切削乳化液和切削油不得随意倾倒。</w:t>
      </w:r>
    </w:p>
    <w:p w14:paraId="0052FC7D" w14:textId="77777777" w:rsidR="001C11DB" w:rsidRDefault="00000000">
      <w:pPr>
        <w:adjustRightInd w:val="0"/>
        <w:snapToGrid w:val="0"/>
        <w:spacing w:line="360" w:lineRule="auto"/>
        <w:ind w:firstLineChars="200" w:firstLine="480"/>
        <w:rPr>
          <w:rFonts w:ascii="仿宋" w:eastAsia="仿宋" w:hAnsi="仿宋" w:cs="仿宋"/>
          <w:color w:val="000000" w:themeColor="text1"/>
          <w:sz w:val="24"/>
        </w:rPr>
      </w:pPr>
      <w:r>
        <w:rPr>
          <w:rFonts w:ascii="仿宋" w:eastAsia="仿宋" w:hAnsi="仿宋" w:cs="仿宋" w:hint="eastAsia"/>
          <w:color w:val="000000" w:themeColor="text1"/>
          <w:sz w:val="24"/>
        </w:rPr>
        <w:t>2、保护赛场环境，所有参赛者应在离场时带走个人在比赛期间产生的垃圾。</w:t>
      </w:r>
    </w:p>
    <w:p w14:paraId="0AACEE14" w14:textId="77777777" w:rsidR="001C11DB" w:rsidRDefault="00000000">
      <w:pPr>
        <w:adjustRightInd w:val="0"/>
        <w:snapToGrid w:val="0"/>
        <w:spacing w:line="360" w:lineRule="auto"/>
        <w:ind w:firstLineChars="200" w:firstLine="480"/>
        <w:rPr>
          <w:rFonts w:ascii="仿宋" w:eastAsia="仿宋" w:hAnsi="仿宋" w:cs="仿宋"/>
          <w:sz w:val="24"/>
        </w:rPr>
      </w:pPr>
      <w:r>
        <w:rPr>
          <w:rFonts w:ascii="仿宋" w:eastAsia="仿宋" w:hAnsi="仿宋" w:cs="仿宋" w:hint="eastAsia"/>
          <w:color w:val="000000" w:themeColor="text1"/>
          <w:sz w:val="24"/>
        </w:rPr>
        <w:t>3、</w:t>
      </w:r>
      <w:r>
        <w:rPr>
          <w:rFonts w:ascii="仿宋" w:eastAsia="仿宋" w:hAnsi="仿宋" w:cs="仿宋" w:hint="eastAsia"/>
          <w:sz w:val="24"/>
        </w:rPr>
        <w:t>提倡绿色制造的理念，所有可循环利用的材料都应分类处理和收集。</w:t>
      </w:r>
    </w:p>
    <w:p w14:paraId="27361E41" w14:textId="77777777" w:rsidR="001C11DB" w:rsidRDefault="00000000">
      <w:pPr>
        <w:adjustRightInd w:val="0"/>
        <w:snapToGrid w:val="0"/>
        <w:spacing w:line="360" w:lineRule="auto"/>
        <w:rPr>
          <w:rFonts w:ascii="黑体" w:eastAsia="黑体" w:hAnsi="黑体" w:cs="黑体"/>
          <w:sz w:val="28"/>
          <w:szCs w:val="28"/>
        </w:rPr>
      </w:pPr>
      <w:r>
        <w:rPr>
          <w:rFonts w:ascii="黑体" w:eastAsia="黑体" w:hAnsi="黑体" w:cs="黑体" w:hint="eastAsia"/>
          <w:sz w:val="28"/>
          <w:szCs w:val="28"/>
        </w:rPr>
        <w:t>九、备注</w:t>
      </w:r>
    </w:p>
    <w:p w14:paraId="6233732D" w14:textId="77777777" w:rsidR="001C11DB" w:rsidRDefault="00000000">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1、本技术文件仅针对操作技能竞赛；如需理论竞赛，相关内容另行通知。</w:t>
      </w:r>
    </w:p>
    <w:p w14:paraId="6AD6728E" w14:textId="77777777" w:rsidR="001C11DB" w:rsidRDefault="00000000">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2、本技术文件解释权归大赛组委会。</w:t>
      </w:r>
    </w:p>
    <w:p w14:paraId="3FF594A4" w14:textId="77777777" w:rsidR="001C11DB" w:rsidRDefault="00000000">
      <w:pPr>
        <w:widowControl/>
        <w:jc w:val="left"/>
        <w:rPr>
          <w:rFonts w:ascii="仿宋" w:eastAsia="仿宋" w:hAnsi="仿宋" w:cs="仿宋"/>
          <w:sz w:val="24"/>
          <w:szCs w:val="24"/>
        </w:rPr>
      </w:pPr>
      <w:r>
        <w:rPr>
          <w:rFonts w:ascii="仿宋" w:eastAsia="仿宋" w:hAnsi="仿宋" w:cs="仿宋"/>
          <w:sz w:val="24"/>
          <w:szCs w:val="24"/>
        </w:rPr>
        <w:br w:type="page"/>
      </w:r>
    </w:p>
    <w:p w14:paraId="4B543683" w14:textId="77777777" w:rsidR="001C11DB" w:rsidRDefault="00000000">
      <w:pPr>
        <w:pStyle w:val="2"/>
      </w:pPr>
      <w:r>
        <w:rPr>
          <w:rFonts w:hint="eastAsia"/>
        </w:rPr>
        <w:lastRenderedPageBreak/>
        <w:t>附件一：模具制作制件样例</w:t>
      </w:r>
    </w:p>
    <w:p w14:paraId="78BC1EBF" w14:textId="77777777" w:rsidR="001C11DB" w:rsidRDefault="00000000">
      <w:pPr>
        <w:spacing w:line="360" w:lineRule="auto"/>
        <w:ind w:firstLineChars="200" w:firstLine="480"/>
        <w:rPr>
          <w:rFonts w:ascii="仿宋" w:eastAsia="仿宋" w:hAnsi="仿宋" w:cs="宋体"/>
          <w:bCs/>
          <w:sz w:val="24"/>
          <w:szCs w:val="24"/>
        </w:rPr>
      </w:pPr>
      <w:r>
        <w:rPr>
          <w:rFonts w:ascii="仿宋" w:eastAsia="仿宋" w:hAnsi="仿宋" w:cs="宋体" w:hint="eastAsia"/>
          <w:bCs/>
          <w:sz w:val="24"/>
          <w:szCs w:val="24"/>
        </w:rPr>
        <w:t>1、尺寸公差范围：图纸按照ISO标准或格式标注公差等级，主要尺寸精度等级 IT</w:t>
      </w:r>
      <w:r>
        <w:rPr>
          <w:rFonts w:ascii="仿宋" w:eastAsia="仿宋" w:hAnsi="仿宋" w:cs="宋体"/>
          <w:bCs/>
          <w:sz w:val="24"/>
          <w:szCs w:val="24"/>
        </w:rPr>
        <w:t>5</w:t>
      </w:r>
      <w:r>
        <w:rPr>
          <w:rFonts w:ascii="仿宋" w:eastAsia="仿宋" w:hAnsi="仿宋" w:cs="宋体" w:hint="eastAsia"/>
          <w:bCs/>
          <w:sz w:val="24"/>
          <w:szCs w:val="24"/>
        </w:rPr>
        <w:t>-IT</w:t>
      </w:r>
      <w:r>
        <w:rPr>
          <w:rFonts w:ascii="仿宋" w:eastAsia="仿宋" w:hAnsi="仿宋" w:cs="宋体"/>
          <w:bCs/>
          <w:sz w:val="24"/>
          <w:szCs w:val="24"/>
        </w:rPr>
        <w:t>7</w:t>
      </w:r>
      <w:bookmarkStart w:id="30" w:name="_Hlk47437920"/>
      <w:r>
        <w:rPr>
          <w:rFonts w:ascii="仿宋" w:eastAsia="仿宋" w:hAnsi="仿宋" w:cs="宋体" w:hint="eastAsia"/>
          <w:bCs/>
          <w:sz w:val="24"/>
          <w:szCs w:val="24"/>
        </w:rPr>
        <w:t>（公差大约±0</w:t>
      </w:r>
      <w:r>
        <w:rPr>
          <w:rFonts w:ascii="仿宋" w:eastAsia="仿宋" w:hAnsi="仿宋" w:cs="宋体"/>
          <w:bCs/>
          <w:sz w:val="24"/>
          <w:szCs w:val="24"/>
        </w:rPr>
        <w:t>.01</w:t>
      </w:r>
      <w:r>
        <w:rPr>
          <w:rFonts w:ascii="仿宋" w:eastAsia="仿宋" w:hAnsi="仿宋" w:cs="宋体" w:hint="eastAsia"/>
          <w:bCs/>
          <w:sz w:val="24"/>
          <w:szCs w:val="24"/>
        </w:rPr>
        <w:t>），次要尺寸精度等级为IT</w:t>
      </w:r>
      <w:r>
        <w:rPr>
          <w:rFonts w:ascii="仿宋" w:eastAsia="仿宋" w:hAnsi="仿宋" w:cs="宋体"/>
          <w:bCs/>
          <w:sz w:val="24"/>
          <w:szCs w:val="24"/>
        </w:rPr>
        <w:t>8</w:t>
      </w:r>
      <w:r>
        <w:rPr>
          <w:rFonts w:ascii="仿宋" w:eastAsia="仿宋" w:hAnsi="仿宋" w:cs="宋体" w:hint="eastAsia"/>
          <w:bCs/>
          <w:sz w:val="24"/>
          <w:szCs w:val="24"/>
        </w:rPr>
        <w:t>-IT</w:t>
      </w:r>
      <w:r>
        <w:rPr>
          <w:rFonts w:ascii="仿宋" w:eastAsia="仿宋" w:hAnsi="仿宋" w:cs="宋体"/>
          <w:bCs/>
          <w:sz w:val="24"/>
          <w:szCs w:val="24"/>
        </w:rPr>
        <w:t>9</w:t>
      </w:r>
      <w:r>
        <w:rPr>
          <w:rFonts w:ascii="仿宋" w:eastAsia="仿宋" w:hAnsi="仿宋" w:cs="宋体" w:hint="eastAsia"/>
          <w:bCs/>
          <w:sz w:val="24"/>
          <w:szCs w:val="24"/>
        </w:rPr>
        <w:t>（公差大约±0</w:t>
      </w:r>
      <w:r>
        <w:rPr>
          <w:rFonts w:ascii="仿宋" w:eastAsia="仿宋" w:hAnsi="仿宋" w:cs="宋体"/>
          <w:bCs/>
          <w:sz w:val="24"/>
          <w:szCs w:val="24"/>
        </w:rPr>
        <w:t>.02</w:t>
      </w:r>
      <w:r>
        <w:rPr>
          <w:rFonts w:ascii="仿宋" w:eastAsia="仿宋" w:hAnsi="仿宋" w:cs="宋体" w:hint="eastAsia"/>
          <w:bCs/>
          <w:sz w:val="24"/>
          <w:szCs w:val="24"/>
        </w:rPr>
        <w:t>）。</w:t>
      </w:r>
      <w:bookmarkEnd w:id="30"/>
    </w:p>
    <w:p w14:paraId="63F47973" w14:textId="77777777" w:rsidR="001C11DB" w:rsidRDefault="00000000">
      <w:pPr>
        <w:spacing w:line="360" w:lineRule="auto"/>
        <w:ind w:firstLineChars="200" w:firstLine="480"/>
        <w:rPr>
          <w:rFonts w:ascii="仿宋" w:eastAsia="仿宋" w:hAnsi="仿宋" w:cs="宋体"/>
          <w:bCs/>
          <w:sz w:val="24"/>
          <w:szCs w:val="24"/>
        </w:rPr>
      </w:pPr>
      <w:r>
        <w:rPr>
          <w:rFonts w:ascii="仿宋" w:eastAsia="仿宋" w:hAnsi="仿宋" w:cs="宋体" w:hint="eastAsia"/>
          <w:bCs/>
          <w:sz w:val="24"/>
          <w:szCs w:val="24"/>
        </w:rPr>
        <w:t>2、特征要素：程序导入、找正、数控铣加工、钻孔、铰孔、抛光、攻丝、检测、装配、试模、修模、注塑等。</w:t>
      </w:r>
    </w:p>
    <w:p w14:paraId="34E4188E" w14:textId="77777777" w:rsidR="001C11DB" w:rsidRDefault="00000000">
      <w:pPr>
        <w:spacing w:line="360" w:lineRule="auto"/>
        <w:ind w:firstLineChars="200" w:firstLine="480"/>
        <w:rPr>
          <w:rFonts w:ascii="仿宋" w:eastAsia="仿宋" w:hAnsi="仿宋" w:cs="CIDFont+F2"/>
          <w:kern w:val="0"/>
          <w:sz w:val="24"/>
          <w:szCs w:val="24"/>
        </w:rPr>
      </w:pPr>
      <w:r>
        <w:rPr>
          <w:rFonts w:ascii="仿宋" w:eastAsia="仿宋" w:hAnsi="仿宋" w:cs="宋体" w:hint="eastAsia"/>
          <w:bCs/>
          <w:sz w:val="24"/>
          <w:szCs w:val="24"/>
        </w:rPr>
        <w:t xml:space="preserve">3、样例图： </w:t>
      </w:r>
      <w:r>
        <w:rPr>
          <w:rFonts w:ascii="仿宋" w:eastAsia="仿宋" w:hAnsi="仿宋" w:cs="宋体"/>
          <w:bCs/>
          <w:sz w:val="24"/>
          <w:szCs w:val="24"/>
        </w:rPr>
        <w:t xml:space="preserve">   </w:t>
      </w:r>
    </w:p>
    <w:p w14:paraId="2D8EC904" w14:textId="77777777" w:rsidR="001C11DB" w:rsidRDefault="00000000">
      <w:pPr>
        <w:spacing w:line="360" w:lineRule="auto"/>
        <w:rPr>
          <w:rFonts w:ascii="仿宋" w:hAnsi="仿宋" w:cs="仿宋"/>
          <w:sz w:val="24"/>
          <w:szCs w:val="24"/>
        </w:rPr>
      </w:pPr>
      <w:r>
        <w:rPr>
          <w:rFonts w:ascii="仿宋" w:eastAsia="仿宋" w:hAnsi="仿宋" w:cs="仿宋" w:hint="eastAsia"/>
          <w:sz w:val="24"/>
          <w:szCs w:val="24"/>
        </w:rPr>
        <w:t xml:space="preserve"> </w:t>
      </w:r>
      <w:r>
        <w:rPr>
          <w:rFonts w:ascii="仿宋" w:eastAsia="仿宋" w:hAnsi="仿宋" w:cs="仿宋"/>
          <w:sz w:val="24"/>
          <w:szCs w:val="24"/>
        </w:rPr>
        <w:t xml:space="preserve"> </w:t>
      </w:r>
      <w:r>
        <w:rPr>
          <w:noProof/>
        </w:rPr>
        <w:drawing>
          <wp:inline distT="0" distB="0" distL="114300" distR="114300" wp14:anchorId="59C27897" wp14:editId="14992667">
            <wp:extent cx="1687830" cy="2589530"/>
            <wp:effectExtent l="0" t="0" r="3810" b="127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9"/>
                    <a:stretch>
                      <a:fillRect/>
                    </a:stretch>
                  </pic:blipFill>
                  <pic:spPr>
                    <a:xfrm>
                      <a:off x="0" y="0"/>
                      <a:ext cx="1687830" cy="2589530"/>
                    </a:xfrm>
                    <a:prstGeom prst="rect">
                      <a:avLst/>
                    </a:prstGeom>
                    <a:noFill/>
                    <a:ln>
                      <a:noFill/>
                    </a:ln>
                  </pic:spPr>
                </pic:pic>
              </a:graphicData>
            </a:graphic>
          </wp:inline>
        </w:drawing>
      </w:r>
      <w:r>
        <w:rPr>
          <w:rFonts w:hint="eastAsia"/>
        </w:rPr>
        <w:t xml:space="preserve">  </w:t>
      </w:r>
      <w:r>
        <w:rPr>
          <w:noProof/>
        </w:rPr>
        <w:drawing>
          <wp:inline distT="0" distB="0" distL="114300" distR="114300" wp14:anchorId="52630653" wp14:editId="3BF66DE0">
            <wp:extent cx="1815465" cy="2578100"/>
            <wp:effectExtent l="0" t="0" r="13335" b="1270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0"/>
                    <a:stretch>
                      <a:fillRect/>
                    </a:stretch>
                  </pic:blipFill>
                  <pic:spPr>
                    <a:xfrm>
                      <a:off x="0" y="0"/>
                      <a:ext cx="1815465" cy="2578100"/>
                    </a:xfrm>
                    <a:prstGeom prst="rect">
                      <a:avLst/>
                    </a:prstGeom>
                    <a:noFill/>
                    <a:ln>
                      <a:noFill/>
                    </a:ln>
                  </pic:spPr>
                </pic:pic>
              </a:graphicData>
            </a:graphic>
          </wp:inline>
        </w:drawing>
      </w:r>
      <w:r>
        <w:rPr>
          <w:rFonts w:hint="eastAsia"/>
        </w:rPr>
        <w:t xml:space="preserve"> </w:t>
      </w:r>
    </w:p>
    <w:sectPr w:rsidR="001C11DB">
      <w:footerReference w:type="default" r:id="rId11"/>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EC9674" w14:textId="77777777" w:rsidR="00D13E14" w:rsidRDefault="00D13E14">
      <w:r>
        <w:separator/>
      </w:r>
    </w:p>
  </w:endnote>
  <w:endnote w:type="continuationSeparator" w:id="0">
    <w:p w14:paraId="025B5941" w14:textId="77777777" w:rsidR="00D13E14" w:rsidRDefault="00D13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IDFont+F3">
    <w:altName w:val="宋体"/>
    <w:charset w:val="86"/>
    <w:family w:val="auto"/>
    <w:pitch w:val="default"/>
    <w:sig w:usb0="00000000" w:usb1="00000000" w:usb2="00000010" w:usb3="00000000" w:csb0="00040000" w:csb1="00000000"/>
  </w:font>
  <w:font w:name="方正小标宋简体">
    <w:altName w:val="微软雅黑"/>
    <w:charset w:val="86"/>
    <w:family w:val="script"/>
    <w:pitch w:val="default"/>
    <w:sig w:usb0="00000000" w:usb1="00000000" w:usb2="00000010" w:usb3="00000000" w:csb0="00040000" w:csb1="00000000"/>
  </w:font>
  <w:font w:name="宋体-18030">
    <w:altName w:val="宋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IDFont+F4">
    <w:altName w:val="宋体"/>
    <w:charset w:val="86"/>
    <w:family w:val="auto"/>
    <w:pitch w:val="default"/>
    <w:sig w:usb0="00000000" w:usb1="00000000" w:usb2="00000010" w:usb3="00000000" w:csb0="00040000" w:csb1="00000000"/>
  </w:font>
  <w:font w:name="新宋体">
    <w:panose1 w:val="02010609030101010101"/>
    <w:charset w:val="86"/>
    <w:family w:val="modern"/>
    <w:pitch w:val="fixed"/>
    <w:sig w:usb0="00000203" w:usb1="288F0000" w:usb2="00000016" w:usb3="00000000" w:csb0="00040001" w:csb1="00000000"/>
  </w:font>
  <w:font w:name="CIDFont+F2">
    <w:altName w:val="宋体"/>
    <w:charset w:val="86"/>
    <w:family w:val="auto"/>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70163"/>
    </w:sdtPr>
    <w:sdtContent>
      <w:p w14:paraId="2381C5C7" w14:textId="77777777" w:rsidR="001C11DB" w:rsidRDefault="00000000">
        <w:pPr>
          <w:pStyle w:val="ab"/>
          <w:jc w:val="center"/>
        </w:pPr>
        <w:r>
          <w:fldChar w:fldCharType="begin"/>
        </w:r>
        <w:r>
          <w:instrText xml:space="preserve"> PAGE   \* MERGEFORMAT </w:instrText>
        </w:r>
        <w:r>
          <w:fldChar w:fldCharType="separate"/>
        </w:r>
        <w:r>
          <w:rPr>
            <w:lang w:val="zh-CN"/>
          </w:rPr>
          <w:t>-</w:t>
        </w:r>
        <w:r>
          <w:t xml:space="preserve"> 1 -</w:t>
        </w:r>
        <w:r>
          <w:fldChar w:fldCharType="end"/>
        </w:r>
      </w:p>
    </w:sdtContent>
  </w:sdt>
  <w:p w14:paraId="448D229C" w14:textId="77777777" w:rsidR="001C11DB" w:rsidRDefault="001C11D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2407C8" w14:textId="77777777" w:rsidR="00D13E14" w:rsidRDefault="00D13E14">
      <w:r>
        <w:separator/>
      </w:r>
    </w:p>
  </w:footnote>
  <w:footnote w:type="continuationSeparator" w:id="0">
    <w:p w14:paraId="1162ED6B" w14:textId="77777777" w:rsidR="00D13E14" w:rsidRDefault="00D13E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825B89"/>
    <w:multiLevelType w:val="singleLevel"/>
    <w:tmpl w:val="4D825B89"/>
    <w:lvl w:ilvl="0">
      <w:start w:val="2"/>
      <w:numFmt w:val="chineseCounting"/>
      <w:suff w:val="nothing"/>
      <w:lvlText w:val="%1、"/>
      <w:lvlJc w:val="left"/>
      <w:rPr>
        <w:rFonts w:hint="eastAsia"/>
      </w:rPr>
    </w:lvl>
  </w:abstractNum>
  <w:num w:numId="1" w16cid:durableId="395519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1676D"/>
    <w:rsid w:val="00002C60"/>
    <w:rsid w:val="00004BC9"/>
    <w:rsid w:val="00004FEF"/>
    <w:rsid w:val="0001453E"/>
    <w:rsid w:val="0001676D"/>
    <w:rsid w:val="000225D0"/>
    <w:rsid w:val="00025544"/>
    <w:rsid w:val="000278B1"/>
    <w:rsid w:val="000279D8"/>
    <w:rsid w:val="000334DD"/>
    <w:rsid w:val="00034302"/>
    <w:rsid w:val="00040AFB"/>
    <w:rsid w:val="00040E08"/>
    <w:rsid w:val="00040FF3"/>
    <w:rsid w:val="00041D69"/>
    <w:rsid w:val="000468B4"/>
    <w:rsid w:val="00047FD7"/>
    <w:rsid w:val="0005361E"/>
    <w:rsid w:val="000543BF"/>
    <w:rsid w:val="00060936"/>
    <w:rsid w:val="00064B81"/>
    <w:rsid w:val="000653AC"/>
    <w:rsid w:val="00066955"/>
    <w:rsid w:val="00077627"/>
    <w:rsid w:val="00081F04"/>
    <w:rsid w:val="000856D1"/>
    <w:rsid w:val="00085FA9"/>
    <w:rsid w:val="00097B04"/>
    <w:rsid w:val="000A1DA8"/>
    <w:rsid w:val="000A6B70"/>
    <w:rsid w:val="000B1609"/>
    <w:rsid w:val="000B331D"/>
    <w:rsid w:val="000B52A2"/>
    <w:rsid w:val="000B7B33"/>
    <w:rsid w:val="000C1CF3"/>
    <w:rsid w:val="000C31F7"/>
    <w:rsid w:val="000C5B98"/>
    <w:rsid w:val="000E0FD5"/>
    <w:rsid w:val="000E296C"/>
    <w:rsid w:val="000E4BDF"/>
    <w:rsid w:val="00102CAC"/>
    <w:rsid w:val="00103CDF"/>
    <w:rsid w:val="0011074E"/>
    <w:rsid w:val="001138AF"/>
    <w:rsid w:val="00115801"/>
    <w:rsid w:val="00116A52"/>
    <w:rsid w:val="00123330"/>
    <w:rsid w:val="00123BED"/>
    <w:rsid w:val="00130BCA"/>
    <w:rsid w:val="00131C63"/>
    <w:rsid w:val="0013259D"/>
    <w:rsid w:val="00133B09"/>
    <w:rsid w:val="00146831"/>
    <w:rsid w:val="00150265"/>
    <w:rsid w:val="00156987"/>
    <w:rsid w:val="0015716F"/>
    <w:rsid w:val="00157C79"/>
    <w:rsid w:val="00157CA3"/>
    <w:rsid w:val="00160C02"/>
    <w:rsid w:val="00167DD5"/>
    <w:rsid w:val="00173CE9"/>
    <w:rsid w:val="00181206"/>
    <w:rsid w:val="00185545"/>
    <w:rsid w:val="00187D88"/>
    <w:rsid w:val="00197139"/>
    <w:rsid w:val="001A0C2F"/>
    <w:rsid w:val="001A2453"/>
    <w:rsid w:val="001A6855"/>
    <w:rsid w:val="001B6679"/>
    <w:rsid w:val="001C09C0"/>
    <w:rsid w:val="001C0E47"/>
    <w:rsid w:val="001C11DB"/>
    <w:rsid w:val="001C429C"/>
    <w:rsid w:val="001C6B03"/>
    <w:rsid w:val="001D0B24"/>
    <w:rsid w:val="001D1D2E"/>
    <w:rsid w:val="001E06BE"/>
    <w:rsid w:val="001E26A3"/>
    <w:rsid w:val="001E6906"/>
    <w:rsid w:val="0021563D"/>
    <w:rsid w:val="00217588"/>
    <w:rsid w:val="00220238"/>
    <w:rsid w:val="00224AC5"/>
    <w:rsid w:val="002265CD"/>
    <w:rsid w:val="00230B52"/>
    <w:rsid w:val="00234F7D"/>
    <w:rsid w:val="00236024"/>
    <w:rsid w:val="00241E66"/>
    <w:rsid w:val="002502C8"/>
    <w:rsid w:val="00251C16"/>
    <w:rsid w:val="00252076"/>
    <w:rsid w:val="00252E73"/>
    <w:rsid w:val="00261BC1"/>
    <w:rsid w:val="00261CE5"/>
    <w:rsid w:val="00262EF2"/>
    <w:rsid w:val="00263AE1"/>
    <w:rsid w:val="00270D73"/>
    <w:rsid w:val="002735CB"/>
    <w:rsid w:val="002879B4"/>
    <w:rsid w:val="00295601"/>
    <w:rsid w:val="002963F0"/>
    <w:rsid w:val="002A0010"/>
    <w:rsid w:val="002A013C"/>
    <w:rsid w:val="002A19F4"/>
    <w:rsid w:val="002A207A"/>
    <w:rsid w:val="002A534C"/>
    <w:rsid w:val="002A79BD"/>
    <w:rsid w:val="002B2E07"/>
    <w:rsid w:val="002B6470"/>
    <w:rsid w:val="002C5CE9"/>
    <w:rsid w:val="002D3715"/>
    <w:rsid w:val="002F008C"/>
    <w:rsid w:val="002F4F65"/>
    <w:rsid w:val="002F53CF"/>
    <w:rsid w:val="00301D65"/>
    <w:rsid w:val="00302E52"/>
    <w:rsid w:val="00304647"/>
    <w:rsid w:val="00305494"/>
    <w:rsid w:val="00305978"/>
    <w:rsid w:val="00305D28"/>
    <w:rsid w:val="00307D9F"/>
    <w:rsid w:val="00312874"/>
    <w:rsid w:val="00317E70"/>
    <w:rsid w:val="0032045D"/>
    <w:rsid w:val="00321CF0"/>
    <w:rsid w:val="00321F4F"/>
    <w:rsid w:val="00322FBA"/>
    <w:rsid w:val="00323E9C"/>
    <w:rsid w:val="003245F1"/>
    <w:rsid w:val="003267E0"/>
    <w:rsid w:val="0033193A"/>
    <w:rsid w:val="00342602"/>
    <w:rsid w:val="00342AE6"/>
    <w:rsid w:val="00343348"/>
    <w:rsid w:val="00344330"/>
    <w:rsid w:val="00346E09"/>
    <w:rsid w:val="00347464"/>
    <w:rsid w:val="00353450"/>
    <w:rsid w:val="00353731"/>
    <w:rsid w:val="00355F85"/>
    <w:rsid w:val="003571DD"/>
    <w:rsid w:val="0036095A"/>
    <w:rsid w:val="00366D8F"/>
    <w:rsid w:val="00371B2B"/>
    <w:rsid w:val="003733B5"/>
    <w:rsid w:val="00381AFC"/>
    <w:rsid w:val="00381B66"/>
    <w:rsid w:val="00384861"/>
    <w:rsid w:val="00385026"/>
    <w:rsid w:val="0038512E"/>
    <w:rsid w:val="003858B7"/>
    <w:rsid w:val="003970F9"/>
    <w:rsid w:val="003A2AAB"/>
    <w:rsid w:val="003A466F"/>
    <w:rsid w:val="003B32C7"/>
    <w:rsid w:val="003C0993"/>
    <w:rsid w:val="003C176D"/>
    <w:rsid w:val="003C269E"/>
    <w:rsid w:val="003C3DA9"/>
    <w:rsid w:val="003C7CA1"/>
    <w:rsid w:val="003D0333"/>
    <w:rsid w:val="003D3B68"/>
    <w:rsid w:val="003E02AF"/>
    <w:rsid w:val="003E0E4C"/>
    <w:rsid w:val="003E4358"/>
    <w:rsid w:val="003E73C8"/>
    <w:rsid w:val="003E7A07"/>
    <w:rsid w:val="003F047B"/>
    <w:rsid w:val="003F317B"/>
    <w:rsid w:val="003F3FB4"/>
    <w:rsid w:val="003F4412"/>
    <w:rsid w:val="003F47E6"/>
    <w:rsid w:val="003F5E30"/>
    <w:rsid w:val="003F79DF"/>
    <w:rsid w:val="00402BF1"/>
    <w:rsid w:val="00406217"/>
    <w:rsid w:val="00416345"/>
    <w:rsid w:val="004270E7"/>
    <w:rsid w:val="0042788A"/>
    <w:rsid w:val="00431360"/>
    <w:rsid w:val="0043143F"/>
    <w:rsid w:val="0043467B"/>
    <w:rsid w:val="00437051"/>
    <w:rsid w:val="00443463"/>
    <w:rsid w:val="00447556"/>
    <w:rsid w:val="00450C42"/>
    <w:rsid w:val="0045381B"/>
    <w:rsid w:val="00455733"/>
    <w:rsid w:val="0046306F"/>
    <w:rsid w:val="00463DF2"/>
    <w:rsid w:val="004766B1"/>
    <w:rsid w:val="004777B0"/>
    <w:rsid w:val="00484C94"/>
    <w:rsid w:val="00491237"/>
    <w:rsid w:val="00493B40"/>
    <w:rsid w:val="004945EF"/>
    <w:rsid w:val="00495108"/>
    <w:rsid w:val="00496FA8"/>
    <w:rsid w:val="004A4252"/>
    <w:rsid w:val="004A5285"/>
    <w:rsid w:val="004A67F0"/>
    <w:rsid w:val="004B17E5"/>
    <w:rsid w:val="004B25FE"/>
    <w:rsid w:val="004B536F"/>
    <w:rsid w:val="004B5434"/>
    <w:rsid w:val="004B777A"/>
    <w:rsid w:val="004C2DB6"/>
    <w:rsid w:val="004C60F9"/>
    <w:rsid w:val="004C6AFC"/>
    <w:rsid w:val="004D45F5"/>
    <w:rsid w:val="004D6A3C"/>
    <w:rsid w:val="004E447C"/>
    <w:rsid w:val="004E45B9"/>
    <w:rsid w:val="004F24CE"/>
    <w:rsid w:val="004F2781"/>
    <w:rsid w:val="004F5CD4"/>
    <w:rsid w:val="00504020"/>
    <w:rsid w:val="00512654"/>
    <w:rsid w:val="00513541"/>
    <w:rsid w:val="0051579F"/>
    <w:rsid w:val="005216A9"/>
    <w:rsid w:val="00521CB6"/>
    <w:rsid w:val="00523952"/>
    <w:rsid w:val="005275D4"/>
    <w:rsid w:val="005314E5"/>
    <w:rsid w:val="00540A91"/>
    <w:rsid w:val="0054395C"/>
    <w:rsid w:val="00545C6D"/>
    <w:rsid w:val="0054772F"/>
    <w:rsid w:val="005547BD"/>
    <w:rsid w:val="00555FDF"/>
    <w:rsid w:val="0055739B"/>
    <w:rsid w:val="005612C5"/>
    <w:rsid w:val="00561548"/>
    <w:rsid w:val="00561D58"/>
    <w:rsid w:val="005660C8"/>
    <w:rsid w:val="0057624C"/>
    <w:rsid w:val="0058152F"/>
    <w:rsid w:val="005820FF"/>
    <w:rsid w:val="0058374F"/>
    <w:rsid w:val="005842E9"/>
    <w:rsid w:val="00584EFA"/>
    <w:rsid w:val="0058748D"/>
    <w:rsid w:val="00593B64"/>
    <w:rsid w:val="00595992"/>
    <w:rsid w:val="00595C17"/>
    <w:rsid w:val="00596AA7"/>
    <w:rsid w:val="005A09E8"/>
    <w:rsid w:val="005A27FB"/>
    <w:rsid w:val="005A36B6"/>
    <w:rsid w:val="005B2937"/>
    <w:rsid w:val="005B312E"/>
    <w:rsid w:val="005B5322"/>
    <w:rsid w:val="005B5620"/>
    <w:rsid w:val="005B59DD"/>
    <w:rsid w:val="005B6316"/>
    <w:rsid w:val="005B7152"/>
    <w:rsid w:val="005C2EC8"/>
    <w:rsid w:val="005C7EDB"/>
    <w:rsid w:val="005D328A"/>
    <w:rsid w:val="005D3553"/>
    <w:rsid w:val="005D3E43"/>
    <w:rsid w:val="005D7B42"/>
    <w:rsid w:val="005E3648"/>
    <w:rsid w:val="005F0F29"/>
    <w:rsid w:val="005F72A8"/>
    <w:rsid w:val="00602954"/>
    <w:rsid w:val="0061033B"/>
    <w:rsid w:val="006107F8"/>
    <w:rsid w:val="00610F1E"/>
    <w:rsid w:val="00615DD2"/>
    <w:rsid w:val="006216B8"/>
    <w:rsid w:val="0062213F"/>
    <w:rsid w:val="00622889"/>
    <w:rsid w:val="00622A11"/>
    <w:rsid w:val="00622BA1"/>
    <w:rsid w:val="00624CAC"/>
    <w:rsid w:val="006260A3"/>
    <w:rsid w:val="0062796F"/>
    <w:rsid w:val="006306E3"/>
    <w:rsid w:val="006318C4"/>
    <w:rsid w:val="00634474"/>
    <w:rsid w:val="006363D8"/>
    <w:rsid w:val="00637411"/>
    <w:rsid w:val="0064335B"/>
    <w:rsid w:val="00645CEF"/>
    <w:rsid w:val="00651A05"/>
    <w:rsid w:val="006541B1"/>
    <w:rsid w:val="00661735"/>
    <w:rsid w:val="006620D5"/>
    <w:rsid w:val="00667226"/>
    <w:rsid w:val="0067130E"/>
    <w:rsid w:val="00676CEC"/>
    <w:rsid w:val="0068210E"/>
    <w:rsid w:val="006A17E5"/>
    <w:rsid w:val="006A1E29"/>
    <w:rsid w:val="006A4108"/>
    <w:rsid w:val="006B0AE2"/>
    <w:rsid w:val="006B31B1"/>
    <w:rsid w:val="006B6604"/>
    <w:rsid w:val="006B789B"/>
    <w:rsid w:val="006C1648"/>
    <w:rsid w:val="006C1FF8"/>
    <w:rsid w:val="006C4FBB"/>
    <w:rsid w:val="006C52F6"/>
    <w:rsid w:val="006D06BB"/>
    <w:rsid w:val="006D4737"/>
    <w:rsid w:val="006E1C66"/>
    <w:rsid w:val="006E1FB6"/>
    <w:rsid w:val="006E53D4"/>
    <w:rsid w:val="006E6952"/>
    <w:rsid w:val="006F55D5"/>
    <w:rsid w:val="006F7A9A"/>
    <w:rsid w:val="0070068B"/>
    <w:rsid w:val="007036D5"/>
    <w:rsid w:val="00706D4D"/>
    <w:rsid w:val="007078EB"/>
    <w:rsid w:val="00711B49"/>
    <w:rsid w:val="00713601"/>
    <w:rsid w:val="00713B96"/>
    <w:rsid w:val="00714726"/>
    <w:rsid w:val="0071672D"/>
    <w:rsid w:val="00720E79"/>
    <w:rsid w:val="00722A9B"/>
    <w:rsid w:val="0073408E"/>
    <w:rsid w:val="0073538F"/>
    <w:rsid w:val="00743019"/>
    <w:rsid w:val="0074495E"/>
    <w:rsid w:val="00761D1B"/>
    <w:rsid w:val="00762787"/>
    <w:rsid w:val="00764023"/>
    <w:rsid w:val="00764AB2"/>
    <w:rsid w:val="00770071"/>
    <w:rsid w:val="00772608"/>
    <w:rsid w:val="00775FEC"/>
    <w:rsid w:val="00786F05"/>
    <w:rsid w:val="007901C5"/>
    <w:rsid w:val="00794582"/>
    <w:rsid w:val="00794C4C"/>
    <w:rsid w:val="007A2CA2"/>
    <w:rsid w:val="007B3542"/>
    <w:rsid w:val="007B589A"/>
    <w:rsid w:val="007D1ED9"/>
    <w:rsid w:val="007D3C97"/>
    <w:rsid w:val="007D4B82"/>
    <w:rsid w:val="007D6BA0"/>
    <w:rsid w:val="007E1907"/>
    <w:rsid w:val="007E494A"/>
    <w:rsid w:val="007E58F9"/>
    <w:rsid w:val="007E6489"/>
    <w:rsid w:val="007F2CD7"/>
    <w:rsid w:val="007F43FB"/>
    <w:rsid w:val="007F6884"/>
    <w:rsid w:val="007F6E95"/>
    <w:rsid w:val="00801165"/>
    <w:rsid w:val="0081564A"/>
    <w:rsid w:val="00816251"/>
    <w:rsid w:val="00816371"/>
    <w:rsid w:val="00820F73"/>
    <w:rsid w:val="008228C0"/>
    <w:rsid w:val="00822ED1"/>
    <w:rsid w:val="00831464"/>
    <w:rsid w:val="008330A8"/>
    <w:rsid w:val="0083503B"/>
    <w:rsid w:val="00836DFC"/>
    <w:rsid w:val="0084056E"/>
    <w:rsid w:val="0084458B"/>
    <w:rsid w:val="00844DAE"/>
    <w:rsid w:val="0084637B"/>
    <w:rsid w:val="00847E15"/>
    <w:rsid w:val="00851E6E"/>
    <w:rsid w:val="00852B46"/>
    <w:rsid w:val="0085469E"/>
    <w:rsid w:val="00857759"/>
    <w:rsid w:val="00857CF7"/>
    <w:rsid w:val="00864946"/>
    <w:rsid w:val="00874E04"/>
    <w:rsid w:val="00884E94"/>
    <w:rsid w:val="00886A80"/>
    <w:rsid w:val="0088795C"/>
    <w:rsid w:val="008902AF"/>
    <w:rsid w:val="0089173A"/>
    <w:rsid w:val="00896C2B"/>
    <w:rsid w:val="008A0B72"/>
    <w:rsid w:val="008A1109"/>
    <w:rsid w:val="008B25EA"/>
    <w:rsid w:val="008B27A1"/>
    <w:rsid w:val="008B3BC0"/>
    <w:rsid w:val="008B3F95"/>
    <w:rsid w:val="008B621A"/>
    <w:rsid w:val="008B73F3"/>
    <w:rsid w:val="008B7B4B"/>
    <w:rsid w:val="008C0BF1"/>
    <w:rsid w:val="008C288C"/>
    <w:rsid w:val="008C5276"/>
    <w:rsid w:val="008C5A42"/>
    <w:rsid w:val="008C5E62"/>
    <w:rsid w:val="008C6073"/>
    <w:rsid w:val="008C60D6"/>
    <w:rsid w:val="008C6963"/>
    <w:rsid w:val="008C7BAA"/>
    <w:rsid w:val="008D3FE1"/>
    <w:rsid w:val="008D53DB"/>
    <w:rsid w:val="008E4DC8"/>
    <w:rsid w:val="008F2BED"/>
    <w:rsid w:val="008F56A5"/>
    <w:rsid w:val="009005A8"/>
    <w:rsid w:val="00901A6B"/>
    <w:rsid w:val="00906570"/>
    <w:rsid w:val="0091383D"/>
    <w:rsid w:val="00915CF3"/>
    <w:rsid w:val="0092156F"/>
    <w:rsid w:val="00927CCD"/>
    <w:rsid w:val="00930C0C"/>
    <w:rsid w:val="00936764"/>
    <w:rsid w:val="00943EEF"/>
    <w:rsid w:val="00944D36"/>
    <w:rsid w:val="00946CF2"/>
    <w:rsid w:val="0094752B"/>
    <w:rsid w:val="00947880"/>
    <w:rsid w:val="00955A33"/>
    <w:rsid w:val="00960092"/>
    <w:rsid w:val="009605C8"/>
    <w:rsid w:val="00963480"/>
    <w:rsid w:val="0096470F"/>
    <w:rsid w:val="00965952"/>
    <w:rsid w:val="00971DCC"/>
    <w:rsid w:val="00972028"/>
    <w:rsid w:val="00972D07"/>
    <w:rsid w:val="00977059"/>
    <w:rsid w:val="00984985"/>
    <w:rsid w:val="00986DC8"/>
    <w:rsid w:val="00997C0A"/>
    <w:rsid w:val="009A17F1"/>
    <w:rsid w:val="009A3E0E"/>
    <w:rsid w:val="009A4235"/>
    <w:rsid w:val="009B2F08"/>
    <w:rsid w:val="009B44CE"/>
    <w:rsid w:val="009C5046"/>
    <w:rsid w:val="009C5108"/>
    <w:rsid w:val="009C5259"/>
    <w:rsid w:val="009C66F7"/>
    <w:rsid w:val="009D2DA4"/>
    <w:rsid w:val="009D4F3A"/>
    <w:rsid w:val="009D6F0E"/>
    <w:rsid w:val="009E0B55"/>
    <w:rsid w:val="009E3071"/>
    <w:rsid w:val="009F67DC"/>
    <w:rsid w:val="00A004A9"/>
    <w:rsid w:val="00A053D5"/>
    <w:rsid w:val="00A10A4E"/>
    <w:rsid w:val="00A2309A"/>
    <w:rsid w:val="00A23670"/>
    <w:rsid w:val="00A2551A"/>
    <w:rsid w:val="00A31088"/>
    <w:rsid w:val="00A44021"/>
    <w:rsid w:val="00A4567B"/>
    <w:rsid w:val="00A47379"/>
    <w:rsid w:val="00A54F79"/>
    <w:rsid w:val="00A60754"/>
    <w:rsid w:val="00A66549"/>
    <w:rsid w:val="00A73B2A"/>
    <w:rsid w:val="00A82D6E"/>
    <w:rsid w:val="00A85629"/>
    <w:rsid w:val="00A87310"/>
    <w:rsid w:val="00A87A51"/>
    <w:rsid w:val="00A93BC7"/>
    <w:rsid w:val="00AA3509"/>
    <w:rsid w:val="00AA40C2"/>
    <w:rsid w:val="00AB325D"/>
    <w:rsid w:val="00AB3657"/>
    <w:rsid w:val="00AB5329"/>
    <w:rsid w:val="00AC23A8"/>
    <w:rsid w:val="00AC5EAD"/>
    <w:rsid w:val="00AD0AD7"/>
    <w:rsid w:val="00AD4F15"/>
    <w:rsid w:val="00AE1EAC"/>
    <w:rsid w:val="00AE3B12"/>
    <w:rsid w:val="00AE5157"/>
    <w:rsid w:val="00AF061D"/>
    <w:rsid w:val="00AF7102"/>
    <w:rsid w:val="00B01015"/>
    <w:rsid w:val="00B06490"/>
    <w:rsid w:val="00B168D5"/>
    <w:rsid w:val="00B16B63"/>
    <w:rsid w:val="00B16C1A"/>
    <w:rsid w:val="00B31D0E"/>
    <w:rsid w:val="00B33792"/>
    <w:rsid w:val="00B352FA"/>
    <w:rsid w:val="00B40B44"/>
    <w:rsid w:val="00B4459A"/>
    <w:rsid w:val="00B4462D"/>
    <w:rsid w:val="00B46FA9"/>
    <w:rsid w:val="00B507BA"/>
    <w:rsid w:val="00B52942"/>
    <w:rsid w:val="00B52BAE"/>
    <w:rsid w:val="00B53DF1"/>
    <w:rsid w:val="00B55EA5"/>
    <w:rsid w:val="00B601DD"/>
    <w:rsid w:val="00B636CA"/>
    <w:rsid w:val="00B67323"/>
    <w:rsid w:val="00B70049"/>
    <w:rsid w:val="00B73802"/>
    <w:rsid w:val="00B84256"/>
    <w:rsid w:val="00B8436F"/>
    <w:rsid w:val="00B851AA"/>
    <w:rsid w:val="00B86A01"/>
    <w:rsid w:val="00B924C9"/>
    <w:rsid w:val="00BA03A4"/>
    <w:rsid w:val="00BA0DF2"/>
    <w:rsid w:val="00BA275B"/>
    <w:rsid w:val="00BA2A34"/>
    <w:rsid w:val="00BA3862"/>
    <w:rsid w:val="00BA6943"/>
    <w:rsid w:val="00BA7573"/>
    <w:rsid w:val="00BB0D67"/>
    <w:rsid w:val="00BB1181"/>
    <w:rsid w:val="00BB1B32"/>
    <w:rsid w:val="00BB2C86"/>
    <w:rsid w:val="00BB4CC0"/>
    <w:rsid w:val="00BB5BD8"/>
    <w:rsid w:val="00BC0539"/>
    <w:rsid w:val="00BD585B"/>
    <w:rsid w:val="00BD5E6C"/>
    <w:rsid w:val="00BE22FA"/>
    <w:rsid w:val="00BF27B6"/>
    <w:rsid w:val="00BF3D8E"/>
    <w:rsid w:val="00BF6554"/>
    <w:rsid w:val="00C00BD9"/>
    <w:rsid w:val="00C035E2"/>
    <w:rsid w:val="00C05F68"/>
    <w:rsid w:val="00C10FB9"/>
    <w:rsid w:val="00C12C67"/>
    <w:rsid w:val="00C1726A"/>
    <w:rsid w:val="00C202C8"/>
    <w:rsid w:val="00C20D8A"/>
    <w:rsid w:val="00C30166"/>
    <w:rsid w:val="00C32784"/>
    <w:rsid w:val="00C3525F"/>
    <w:rsid w:val="00C44626"/>
    <w:rsid w:val="00C47C5B"/>
    <w:rsid w:val="00C52FAA"/>
    <w:rsid w:val="00C5346D"/>
    <w:rsid w:val="00C54704"/>
    <w:rsid w:val="00C579F2"/>
    <w:rsid w:val="00C6076B"/>
    <w:rsid w:val="00C60BAE"/>
    <w:rsid w:val="00C614FE"/>
    <w:rsid w:val="00C657C1"/>
    <w:rsid w:val="00C67606"/>
    <w:rsid w:val="00C72380"/>
    <w:rsid w:val="00C86DCB"/>
    <w:rsid w:val="00C94695"/>
    <w:rsid w:val="00CA52BB"/>
    <w:rsid w:val="00CB0419"/>
    <w:rsid w:val="00CB1E2C"/>
    <w:rsid w:val="00CC7D9A"/>
    <w:rsid w:val="00CD002D"/>
    <w:rsid w:val="00CD100E"/>
    <w:rsid w:val="00CD1F2B"/>
    <w:rsid w:val="00CD55D4"/>
    <w:rsid w:val="00CF221A"/>
    <w:rsid w:val="00CF3EE0"/>
    <w:rsid w:val="00CF3F40"/>
    <w:rsid w:val="00CF6EE1"/>
    <w:rsid w:val="00D06D2C"/>
    <w:rsid w:val="00D1161E"/>
    <w:rsid w:val="00D1210E"/>
    <w:rsid w:val="00D13E14"/>
    <w:rsid w:val="00D14D1E"/>
    <w:rsid w:val="00D20A74"/>
    <w:rsid w:val="00D22F01"/>
    <w:rsid w:val="00D2645B"/>
    <w:rsid w:val="00D26795"/>
    <w:rsid w:val="00D30D5C"/>
    <w:rsid w:val="00D31518"/>
    <w:rsid w:val="00D34737"/>
    <w:rsid w:val="00D34BB1"/>
    <w:rsid w:val="00D35857"/>
    <w:rsid w:val="00D3635E"/>
    <w:rsid w:val="00D41E33"/>
    <w:rsid w:val="00D431A3"/>
    <w:rsid w:val="00D43984"/>
    <w:rsid w:val="00D439D6"/>
    <w:rsid w:val="00D44167"/>
    <w:rsid w:val="00D50A13"/>
    <w:rsid w:val="00D51250"/>
    <w:rsid w:val="00D521EF"/>
    <w:rsid w:val="00D52610"/>
    <w:rsid w:val="00D5709B"/>
    <w:rsid w:val="00D57BC6"/>
    <w:rsid w:val="00D6150C"/>
    <w:rsid w:val="00D61A16"/>
    <w:rsid w:val="00D63201"/>
    <w:rsid w:val="00D664B5"/>
    <w:rsid w:val="00D6788F"/>
    <w:rsid w:val="00D67A91"/>
    <w:rsid w:val="00D82028"/>
    <w:rsid w:val="00D86BEF"/>
    <w:rsid w:val="00D87A6F"/>
    <w:rsid w:val="00D87B87"/>
    <w:rsid w:val="00D90CAF"/>
    <w:rsid w:val="00D91FD4"/>
    <w:rsid w:val="00D92C93"/>
    <w:rsid w:val="00D97ABB"/>
    <w:rsid w:val="00DA0435"/>
    <w:rsid w:val="00DA04D6"/>
    <w:rsid w:val="00DA56ED"/>
    <w:rsid w:val="00DA5F93"/>
    <w:rsid w:val="00DA6187"/>
    <w:rsid w:val="00DA67E0"/>
    <w:rsid w:val="00DA7253"/>
    <w:rsid w:val="00DA7E0B"/>
    <w:rsid w:val="00DB0BC1"/>
    <w:rsid w:val="00DB2B2E"/>
    <w:rsid w:val="00DB4AB5"/>
    <w:rsid w:val="00DB6ECB"/>
    <w:rsid w:val="00DC1188"/>
    <w:rsid w:val="00DC2537"/>
    <w:rsid w:val="00DC253C"/>
    <w:rsid w:val="00DC3C42"/>
    <w:rsid w:val="00DC586F"/>
    <w:rsid w:val="00DC657A"/>
    <w:rsid w:val="00DD0C04"/>
    <w:rsid w:val="00DD62B3"/>
    <w:rsid w:val="00DD7829"/>
    <w:rsid w:val="00DE02C7"/>
    <w:rsid w:val="00DE0B1E"/>
    <w:rsid w:val="00DE2C23"/>
    <w:rsid w:val="00DF1D3E"/>
    <w:rsid w:val="00DF32AA"/>
    <w:rsid w:val="00DF3D3B"/>
    <w:rsid w:val="00DF3F71"/>
    <w:rsid w:val="00DF79D2"/>
    <w:rsid w:val="00E00D97"/>
    <w:rsid w:val="00E024F6"/>
    <w:rsid w:val="00E02A9E"/>
    <w:rsid w:val="00E06DD6"/>
    <w:rsid w:val="00E10544"/>
    <w:rsid w:val="00E123D8"/>
    <w:rsid w:val="00E15C74"/>
    <w:rsid w:val="00E16C03"/>
    <w:rsid w:val="00E178BD"/>
    <w:rsid w:val="00E22429"/>
    <w:rsid w:val="00E3017B"/>
    <w:rsid w:val="00E41629"/>
    <w:rsid w:val="00E4388A"/>
    <w:rsid w:val="00E43D1B"/>
    <w:rsid w:val="00E50473"/>
    <w:rsid w:val="00E50E6D"/>
    <w:rsid w:val="00E52224"/>
    <w:rsid w:val="00E52995"/>
    <w:rsid w:val="00E52F6E"/>
    <w:rsid w:val="00E54DFE"/>
    <w:rsid w:val="00E66ED6"/>
    <w:rsid w:val="00E703CF"/>
    <w:rsid w:val="00E7575A"/>
    <w:rsid w:val="00E75FF8"/>
    <w:rsid w:val="00E80F6F"/>
    <w:rsid w:val="00E83951"/>
    <w:rsid w:val="00E85A99"/>
    <w:rsid w:val="00E874AA"/>
    <w:rsid w:val="00E87E82"/>
    <w:rsid w:val="00E94308"/>
    <w:rsid w:val="00E95237"/>
    <w:rsid w:val="00EA1FB8"/>
    <w:rsid w:val="00EA2087"/>
    <w:rsid w:val="00EA4B95"/>
    <w:rsid w:val="00EA4C59"/>
    <w:rsid w:val="00EA59D6"/>
    <w:rsid w:val="00EB365D"/>
    <w:rsid w:val="00EB4CA2"/>
    <w:rsid w:val="00EB58CE"/>
    <w:rsid w:val="00ED4E50"/>
    <w:rsid w:val="00EE3B78"/>
    <w:rsid w:val="00EE54B1"/>
    <w:rsid w:val="00EE6526"/>
    <w:rsid w:val="00EF1715"/>
    <w:rsid w:val="00EF3BE4"/>
    <w:rsid w:val="00F01B78"/>
    <w:rsid w:val="00F02454"/>
    <w:rsid w:val="00F02E8B"/>
    <w:rsid w:val="00F077CC"/>
    <w:rsid w:val="00F10BD7"/>
    <w:rsid w:val="00F112B4"/>
    <w:rsid w:val="00F12DFE"/>
    <w:rsid w:val="00F149CF"/>
    <w:rsid w:val="00F1644B"/>
    <w:rsid w:val="00F20214"/>
    <w:rsid w:val="00F20F58"/>
    <w:rsid w:val="00F248FE"/>
    <w:rsid w:val="00F24D56"/>
    <w:rsid w:val="00F2533A"/>
    <w:rsid w:val="00F26637"/>
    <w:rsid w:val="00F26E65"/>
    <w:rsid w:val="00F2741A"/>
    <w:rsid w:val="00F27599"/>
    <w:rsid w:val="00F3139E"/>
    <w:rsid w:val="00F331BB"/>
    <w:rsid w:val="00F33BCE"/>
    <w:rsid w:val="00F3737C"/>
    <w:rsid w:val="00F42962"/>
    <w:rsid w:val="00F46C4B"/>
    <w:rsid w:val="00F51A87"/>
    <w:rsid w:val="00F56A77"/>
    <w:rsid w:val="00F57ACB"/>
    <w:rsid w:val="00F637F6"/>
    <w:rsid w:val="00F64547"/>
    <w:rsid w:val="00F64FA2"/>
    <w:rsid w:val="00F66139"/>
    <w:rsid w:val="00F70569"/>
    <w:rsid w:val="00F74C6C"/>
    <w:rsid w:val="00F77FC8"/>
    <w:rsid w:val="00F83EBD"/>
    <w:rsid w:val="00F90D28"/>
    <w:rsid w:val="00F967C2"/>
    <w:rsid w:val="00FA4FB0"/>
    <w:rsid w:val="00FA59E0"/>
    <w:rsid w:val="00FA60D1"/>
    <w:rsid w:val="00FA72F0"/>
    <w:rsid w:val="00FA7D6F"/>
    <w:rsid w:val="00FB1954"/>
    <w:rsid w:val="00FB48CC"/>
    <w:rsid w:val="00FB7865"/>
    <w:rsid w:val="00FC180B"/>
    <w:rsid w:val="00FC72B1"/>
    <w:rsid w:val="00FD4D71"/>
    <w:rsid w:val="00FD5099"/>
    <w:rsid w:val="00FE2393"/>
    <w:rsid w:val="00FE3873"/>
    <w:rsid w:val="00FE4FED"/>
    <w:rsid w:val="00FE5F78"/>
    <w:rsid w:val="00FF1711"/>
    <w:rsid w:val="00FF29F0"/>
    <w:rsid w:val="00FF4AD3"/>
    <w:rsid w:val="037447C6"/>
    <w:rsid w:val="04BB6ED4"/>
    <w:rsid w:val="060D7958"/>
    <w:rsid w:val="0B29259C"/>
    <w:rsid w:val="118B57E1"/>
    <w:rsid w:val="11C2497B"/>
    <w:rsid w:val="13CB1010"/>
    <w:rsid w:val="15556791"/>
    <w:rsid w:val="15977338"/>
    <w:rsid w:val="17982169"/>
    <w:rsid w:val="1C755B1C"/>
    <w:rsid w:val="1C9B5ED9"/>
    <w:rsid w:val="1F376773"/>
    <w:rsid w:val="21486F6F"/>
    <w:rsid w:val="25384150"/>
    <w:rsid w:val="256665F2"/>
    <w:rsid w:val="26954C0A"/>
    <w:rsid w:val="2F066DF9"/>
    <w:rsid w:val="31C13E72"/>
    <w:rsid w:val="385550ED"/>
    <w:rsid w:val="3D4B17E7"/>
    <w:rsid w:val="427D5AB6"/>
    <w:rsid w:val="457F0D76"/>
    <w:rsid w:val="4A9A7D46"/>
    <w:rsid w:val="4C51306B"/>
    <w:rsid w:val="4F6F3AEE"/>
    <w:rsid w:val="527C7C22"/>
    <w:rsid w:val="53D77F23"/>
    <w:rsid w:val="53FC363A"/>
    <w:rsid w:val="5803388B"/>
    <w:rsid w:val="5AAB2078"/>
    <w:rsid w:val="60457075"/>
    <w:rsid w:val="64665FCD"/>
    <w:rsid w:val="647856D3"/>
    <w:rsid w:val="653154E2"/>
    <w:rsid w:val="68A039EB"/>
    <w:rsid w:val="6CCB5D10"/>
    <w:rsid w:val="6CF948DF"/>
    <w:rsid w:val="6D924184"/>
    <w:rsid w:val="6DEA0FEC"/>
    <w:rsid w:val="74C31CC6"/>
    <w:rsid w:val="76A75C78"/>
    <w:rsid w:val="76CF3A73"/>
    <w:rsid w:val="79A346C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4F4B4"/>
  <w15:docId w15:val="{48BD703C-E1F3-48AA-9C93-F3E0706CF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spacing w:line="360" w:lineRule="auto"/>
      <w:ind w:firstLineChars="200" w:firstLine="480"/>
      <w:outlineLvl w:val="0"/>
    </w:pPr>
    <w:rPr>
      <w:rFonts w:ascii="仿宋" w:eastAsia="仿宋" w:hAnsi="仿宋"/>
      <w:bCs/>
      <w:kern w:val="44"/>
      <w:sz w:val="24"/>
      <w:szCs w:val="24"/>
    </w:rPr>
  </w:style>
  <w:style w:type="paragraph" w:styleId="2">
    <w:name w:val="heading 2"/>
    <w:basedOn w:val="a"/>
    <w:next w:val="a"/>
    <w:link w:val="20"/>
    <w:unhideWhenUsed/>
    <w:qFormat/>
    <w:pPr>
      <w:keepNext/>
      <w:keepLines/>
      <w:spacing w:line="413" w:lineRule="auto"/>
      <w:outlineLvl w:val="1"/>
    </w:pPr>
    <w:rPr>
      <w:rFonts w:ascii="Arial" w:eastAsia="黑体" w:hAnsi="Arial"/>
      <w:b/>
      <w:sz w:val="28"/>
      <w:szCs w:val="24"/>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qFormat/>
    <w:pPr>
      <w:spacing w:after="120"/>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widowControl/>
      <w:spacing w:after="100" w:line="259" w:lineRule="auto"/>
      <w:ind w:left="440"/>
      <w:jc w:val="left"/>
    </w:pPr>
    <w:rPr>
      <w:rFonts w:cs="Times New Roman"/>
      <w:kern w:val="0"/>
      <w:sz w:val="22"/>
    </w:rPr>
  </w:style>
  <w:style w:type="paragraph" w:styleId="a7">
    <w:name w:val="Date"/>
    <w:basedOn w:val="a"/>
    <w:next w:val="a"/>
    <w:link w:val="a8"/>
    <w:uiPriority w:val="99"/>
    <w:semiHidden/>
    <w:unhideWhenUsed/>
    <w:pPr>
      <w:ind w:leftChars="2500" w:left="100"/>
    </w:pPr>
  </w:style>
  <w:style w:type="paragraph" w:styleId="21">
    <w:name w:val="Body Text Indent 2"/>
    <w:basedOn w:val="a"/>
    <w:link w:val="22"/>
    <w:uiPriority w:val="99"/>
    <w:qFormat/>
    <w:pPr>
      <w:spacing w:after="120" w:line="480" w:lineRule="auto"/>
      <w:ind w:leftChars="200" w:left="420"/>
    </w:pPr>
    <w:rPr>
      <w:rFonts w:ascii="Times New Roman" w:eastAsia="宋体" w:hAnsi="Times New Roman" w:cs="Times New Roman"/>
      <w:szCs w:val="24"/>
    </w:rPr>
  </w:style>
  <w:style w:type="paragraph" w:styleId="a9">
    <w:name w:val="Balloon Text"/>
    <w:basedOn w:val="a"/>
    <w:link w:val="aa"/>
    <w:uiPriority w:val="99"/>
    <w:semiHidden/>
    <w:unhideWhenUsed/>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rPr>
      <w:szCs w:val="24"/>
    </w:rPr>
  </w:style>
  <w:style w:type="paragraph" w:styleId="TOC2">
    <w:name w:val="toc 2"/>
    <w:basedOn w:val="a"/>
    <w:next w:val="a"/>
    <w:uiPriority w:val="39"/>
    <w:qFormat/>
    <w:pPr>
      <w:ind w:leftChars="200" w:left="420"/>
    </w:pPr>
    <w:rPr>
      <w:szCs w:val="24"/>
    </w:rPr>
  </w:style>
  <w:style w:type="paragraph" w:styleId="af">
    <w:name w:val="Body Text First Indent"/>
    <w:basedOn w:val="a3"/>
    <w:link w:val="af0"/>
    <w:uiPriority w:val="99"/>
    <w:qFormat/>
    <w:pPr>
      <w:spacing w:after="0"/>
      <w:ind w:left="1960" w:firstLineChars="100" w:firstLine="420"/>
    </w:pPr>
    <w:rPr>
      <w:rFonts w:ascii="PMingLiU" w:eastAsia="PMingLiU" w:hAnsi="PMingLiU" w:cs="PMingLiU"/>
      <w:sz w:val="42"/>
      <w:szCs w:val="42"/>
      <w:lang w:val="zh-CN"/>
    </w:rPr>
  </w:style>
  <w:style w:type="table" w:styleId="af1">
    <w:name w:val="Table Grid"/>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qFormat/>
    <w:rPr>
      <w:color w:val="0000FF" w:themeColor="hyperlink"/>
      <w:u w:val="single"/>
    </w:rPr>
  </w:style>
  <w:style w:type="character" w:customStyle="1" w:styleId="a8">
    <w:name w:val="日期 字符"/>
    <w:basedOn w:val="a0"/>
    <w:link w:val="a7"/>
    <w:uiPriority w:val="99"/>
    <w:semiHidden/>
  </w:style>
  <w:style w:type="paragraph" w:styleId="af3">
    <w:name w:val="List Paragraph"/>
    <w:basedOn w:val="a"/>
    <w:uiPriority w:val="1"/>
    <w:qFormat/>
    <w:pPr>
      <w:ind w:firstLineChars="200" w:firstLine="420"/>
    </w:pPr>
  </w:style>
  <w:style w:type="character" w:customStyle="1" w:styleId="ae">
    <w:name w:val="页眉 字符"/>
    <w:basedOn w:val="a0"/>
    <w:link w:val="ad"/>
    <w:uiPriority w:val="99"/>
    <w:rPr>
      <w:sz w:val="18"/>
      <w:szCs w:val="18"/>
    </w:rPr>
  </w:style>
  <w:style w:type="character" w:customStyle="1" w:styleId="ac">
    <w:name w:val="页脚 字符"/>
    <w:basedOn w:val="a0"/>
    <w:link w:val="ab"/>
    <w:uiPriority w:val="99"/>
    <w:rPr>
      <w:sz w:val="18"/>
      <w:szCs w:val="18"/>
    </w:rPr>
  </w:style>
  <w:style w:type="character" w:customStyle="1" w:styleId="aa">
    <w:name w:val="批注框文本 字符"/>
    <w:basedOn w:val="a0"/>
    <w:link w:val="a9"/>
    <w:uiPriority w:val="99"/>
    <w:semiHidden/>
    <w:rPr>
      <w:sz w:val="18"/>
      <w:szCs w:val="18"/>
    </w:rPr>
  </w:style>
  <w:style w:type="paragraph" w:customStyle="1" w:styleId="Default">
    <w:name w:val="Default"/>
    <w:qFormat/>
    <w:pPr>
      <w:widowControl w:val="0"/>
      <w:autoSpaceDE w:val="0"/>
      <w:autoSpaceDN w:val="0"/>
      <w:adjustRightInd w:val="0"/>
    </w:pPr>
    <w:rPr>
      <w:rFonts w:ascii="宋体" w:eastAsia="宋体" w:cs="宋体"/>
      <w:color w:val="000000"/>
      <w:sz w:val="24"/>
      <w:szCs w:val="24"/>
    </w:rPr>
  </w:style>
  <w:style w:type="character" w:customStyle="1" w:styleId="10">
    <w:name w:val="标题 1 字符"/>
    <w:basedOn w:val="a0"/>
    <w:link w:val="1"/>
    <w:qFormat/>
    <w:rPr>
      <w:rFonts w:ascii="仿宋" w:eastAsia="仿宋" w:hAnsi="仿宋" w:cstheme="minorBidi"/>
      <w:bCs/>
      <w:kern w:val="44"/>
      <w:sz w:val="24"/>
      <w:szCs w:val="24"/>
    </w:rPr>
  </w:style>
  <w:style w:type="character" w:customStyle="1" w:styleId="20">
    <w:name w:val="标题 2 字符"/>
    <w:basedOn w:val="a0"/>
    <w:link w:val="2"/>
    <w:rPr>
      <w:rFonts w:ascii="Arial" w:eastAsia="黑体" w:hAnsi="Arial"/>
      <w:b/>
      <w:sz w:val="28"/>
      <w:szCs w:val="24"/>
    </w:rPr>
  </w:style>
  <w:style w:type="paragraph" w:customStyle="1" w:styleId="11">
    <w:name w:val="样式1"/>
    <w:basedOn w:val="2"/>
    <w:qFormat/>
    <w:pPr>
      <w:spacing w:before="260" w:after="260" w:line="520" w:lineRule="exact"/>
      <w:ind w:hangingChars="170" w:hanging="357"/>
    </w:pPr>
    <w:rPr>
      <w:rFonts w:ascii="Cambria" w:hAnsi="Cambria" w:cs="Times New Roman"/>
      <w:b w:val="0"/>
      <w:kern w:val="0"/>
      <w:szCs w:val="32"/>
    </w:rPr>
  </w:style>
  <w:style w:type="paragraph" w:customStyle="1" w:styleId="12">
    <w:name w:val="列出段落1"/>
    <w:basedOn w:val="a"/>
    <w:uiPriority w:val="34"/>
    <w:qFormat/>
    <w:pPr>
      <w:ind w:firstLineChars="200" w:firstLine="420"/>
    </w:pPr>
    <w:rPr>
      <w:rFonts w:ascii="Times New Roman" w:eastAsia="宋体" w:hAnsi="Times New Roman" w:cs="Times New Roman"/>
      <w:szCs w:val="24"/>
    </w:rPr>
  </w:style>
  <w:style w:type="paragraph" w:customStyle="1" w:styleId="Style2">
    <w:name w:val="_Style 2"/>
    <w:basedOn w:val="a"/>
    <w:uiPriority w:val="34"/>
    <w:qFormat/>
    <w:pPr>
      <w:ind w:firstLineChars="200" w:firstLine="420"/>
    </w:pPr>
    <w:rPr>
      <w:rFonts w:ascii="Times New Roman" w:eastAsia="宋体" w:hAnsi="Times New Roman" w:cs="Times New Roman"/>
      <w:szCs w:val="24"/>
    </w:rPr>
  </w:style>
  <w:style w:type="paragraph" w:customStyle="1" w:styleId="23">
    <w:name w:val="正文2"/>
    <w:basedOn w:val="a"/>
    <w:qFormat/>
    <w:rPr>
      <w:rFonts w:ascii="Times New Roman" w:eastAsia="宋体" w:hAnsi="Times New Roman" w:cs="Times New Roman"/>
      <w:spacing w:val="20"/>
      <w:sz w:val="24"/>
      <w:szCs w:val="20"/>
    </w:rPr>
  </w:style>
  <w:style w:type="paragraph" w:customStyle="1" w:styleId="TOC10">
    <w:name w:val="TOC 标题1"/>
    <w:basedOn w:val="1"/>
    <w:next w:val="a"/>
    <w:uiPriority w:val="39"/>
    <w:unhideWhenUsed/>
    <w:qFormat/>
    <w:pPr>
      <w:widowControl/>
      <w:spacing w:before="240" w:line="259" w:lineRule="auto"/>
      <w:jc w:val="left"/>
      <w:outlineLvl w:val="9"/>
    </w:pPr>
    <w:rPr>
      <w:rFonts w:asciiTheme="majorHAnsi" w:eastAsiaTheme="majorEastAsia" w:hAnsiTheme="majorHAnsi" w:cstheme="majorBidi"/>
      <w:b/>
      <w:color w:val="365F91" w:themeColor="accent1" w:themeShade="BF"/>
      <w:kern w:val="0"/>
      <w:szCs w:val="32"/>
    </w:rPr>
  </w:style>
  <w:style w:type="character" w:customStyle="1" w:styleId="30">
    <w:name w:val="标题 3 字符"/>
    <w:basedOn w:val="a0"/>
    <w:link w:val="3"/>
    <w:uiPriority w:val="9"/>
    <w:qFormat/>
    <w:rPr>
      <w:b/>
      <w:bCs/>
      <w:sz w:val="32"/>
      <w:szCs w:val="32"/>
    </w:rPr>
  </w:style>
  <w:style w:type="character" w:customStyle="1" w:styleId="22">
    <w:name w:val="正文文本缩进 2 字符"/>
    <w:basedOn w:val="a0"/>
    <w:link w:val="21"/>
    <w:uiPriority w:val="99"/>
    <w:qFormat/>
    <w:rPr>
      <w:rFonts w:ascii="Times New Roman" w:eastAsia="宋体" w:hAnsi="Times New Roman" w:cs="Times New Roman"/>
      <w:szCs w:val="24"/>
    </w:rPr>
  </w:style>
  <w:style w:type="character" w:customStyle="1" w:styleId="a4">
    <w:name w:val="正文文本 字符"/>
    <w:basedOn w:val="a0"/>
    <w:link w:val="a3"/>
    <w:uiPriority w:val="99"/>
    <w:semiHidden/>
  </w:style>
  <w:style w:type="character" w:customStyle="1" w:styleId="af0">
    <w:name w:val="正文文本首行缩进 字符"/>
    <w:basedOn w:val="a4"/>
    <w:link w:val="af"/>
    <w:uiPriority w:val="99"/>
    <w:qFormat/>
    <w:rPr>
      <w:rFonts w:ascii="PMingLiU" w:eastAsia="PMingLiU" w:hAnsi="PMingLiU" w:cs="PMingLiU"/>
      <w:sz w:val="42"/>
      <w:szCs w:val="42"/>
      <w:lang w:val="zh-CN"/>
    </w:rPr>
  </w:style>
  <w:style w:type="character" w:customStyle="1" w:styleId="a6">
    <w:name w:val="正文文本缩进 字符"/>
    <w:basedOn w:val="a0"/>
    <w:link w:val="a5"/>
    <w:uiPriority w:val="99"/>
    <w:semiHidden/>
    <w:qFormat/>
  </w:style>
  <w:style w:type="paragraph" w:customStyle="1" w:styleId="TableParagraph">
    <w:name w:val="Table Paragraph"/>
    <w:basedOn w:val="a"/>
    <w:uiPriority w:val="1"/>
    <w:qFormat/>
    <w:pPr>
      <w:autoSpaceDE w:val="0"/>
      <w:autoSpaceDN w:val="0"/>
      <w:jc w:val="center"/>
    </w:pPr>
    <w:rPr>
      <w:rFonts w:ascii="宋体" w:eastAsia="宋体" w:hAnsi="宋体" w:cs="宋体"/>
      <w:kern w:val="0"/>
      <w:sz w:val="22"/>
      <w:lang w:eastAsia="en-US"/>
    </w:rPr>
  </w:style>
  <w:style w:type="table" w:customStyle="1" w:styleId="13">
    <w:name w:val="网格型1"/>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28F9D2-A449-4FC9-BF97-FCC864E06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15</Pages>
  <Words>1211</Words>
  <Characters>6908</Characters>
  <Application>Microsoft Office Word</Application>
  <DocSecurity>0</DocSecurity>
  <Lines>57</Lines>
  <Paragraphs>16</Paragraphs>
  <ScaleCrop>false</ScaleCrop>
  <Company>微软中国</Company>
  <LinksUpToDate>false</LinksUpToDate>
  <CharactersWithSpaces>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郎旭东</dc:creator>
  <cp:lastModifiedBy>丙金 时</cp:lastModifiedBy>
  <cp:revision>14</cp:revision>
  <cp:lastPrinted>2020-08-12T09:07:00Z</cp:lastPrinted>
  <dcterms:created xsi:type="dcterms:W3CDTF">2020-08-16T11:37:00Z</dcterms:created>
  <dcterms:modified xsi:type="dcterms:W3CDTF">2024-04-10T06:03:00Z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