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25"/>
        </w:tabs>
        <w:spacing w:line="400" w:lineRule="exact"/>
        <w:ind w:firstLine="420"/>
        <w:jc w:val="center"/>
        <w:outlineLvl w:val="0"/>
        <w:rPr>
          <w:rFonts w:hint="eastAsia" w:ascii="宋体" w:hAnsi="宋体" w:eastAsia="宋体" w:cs="宋体"/>
          <w:b/>
          <w:sz w:val="32"/>
          <w:szCs w:val="32"/>
          <w:highlight w:val="none"/>
          <w:lang w:eastAsia="zh-CN"/>
        </w:rPr>
      </w:pPr>
      <w:r>
        <w:rPr>
          <w:rFonts w:hint="eastAsia" w:ascii="宋体" w:hAnsi="宋体" w:cs="宋体"/>
          <w:b/>
          <w:sz w:val="32"/>
          <w:szCs w:val="32"/>
          <w:highlight w:val="none"/>
          <w:lang w:eastAsia="zh-CN"/>
        </w:rPr>
        <w:t>淮安市职业介绍服务中心家政市场装饰装修设计方案采购项目</w:t>
      </w:r>
      <w:r>
        <w:rPr>
          <w:rFonts w:hint="eastAsia" w:ascii="宋体" w:hAnsi="宋体" w:eastAsia="宋体" w:cs="宋体"/>
          <w:b/>
          <w:sz w:val="32"/>
          <w:szCs w:val="32"/>
          <w:highlight w:val="none"/>
        </w:rPr>
        <w:t>询价</w:t>
      </w:r>
      <w:r>
        <w:rPr>
          <w:rFonts w:hint="eastAsia" w:ascii="宋体" w:hAnsi="宋体" w:cs="宋体"/>
          <w:b/>
          <w:sz w:val="32"/>
          <w:szCs w:val="32"/>
          <w:highlight w:val="none"/>
          <w:lang w:val="en-US" w:eastAsia="zh-CN"/>
        </w:rPr>
        <w:t>公告</w:t>
      </w:r>
    </w:p>
    <w:p>
      <w:pPr>
        <w:keepNext w:val="0"/>
        <w:keepLines w:val="0"/>
        <w:pageBreakBefore w:val="0"/>
        <w:widowControl/>
        <w:kinsoku/>
        <w:wordWrap/>
        <w:overflowPunct/>
        <w:topLinePunct w:val="0"/>
        <w:autoSpaceDE/>
        <w:autoSpaceDN/>
        <w:bidi w:val="0"/>
        <w:adjustRightInd/>
        <w:snapToGrid/>
        <w:spacing w:line="480" w:lineRule="exact"/>
        <w:ind w:firstLine="472" w:firstLineChars="196"/>
        <w:jc w:val="center"/>
        <w:textAlignment w:val="auto"/>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项目编号：</w:t>
      </w:r>
      <w:r>
        <w:rPr>
          <w:rFonts w:hint="eastAsia" w:ascii="宋体" w:hAnsi="宋体" w:cs="宋体"/>
          <w:b/>
          <w:sz w:val="24"/>
          <w:highlight w:val="none"/>
          <w:lang w:eastAsia="zh-CN"/>
        </w:rPr>
        <w:t>JSJHZFCG-询价-2020035</w:t>
      </w:r>
    </w:p>
    <w:p>
      <w:pPr>
        <w:widowControl/>
        <w:spacing w:line="440" w:lineRule="exact"/>
        <w:ind w:firstLine="472" w:firstLineChars="196"/>
        <w:jc w:val="left"/>
        <w:rPr>
          <w:rFonts w:hint="eastAsia" w:ascii="宋体" w:hAnsi="宋体" w:cs="宋体"/>
          <w:b/>
          <w:bCs/>
          <w:sz w:val="24"/>
        </w:rPr>
      </w:pPr>
      <w:r>
        <w:rPr>
          <w:rFonts w:hint="eastAsia" w:ascii="宋体" w:hAnsi="宋体" w:cs="宋体"/>
          <w:b/>
          <w:bCs/>
          <w:sz w:val="24"/>
        </w:rPr>
        <w:t>受</w:t>
      </w:r>
      <w:r>
        <w:rPr>
          <w:rFonts w:hint="eastAsia" w:ascii="宋体" w:hAnsi="宋体" w:cs="宋体"/>
          <w:b/>
          <w:bCs/>
          <w:sz w:val="24"/>
          <w:u w:val="single"/>
        </w:rPr>
        <w:t>淮安市职业介绍服务中心</w:t>
      </w:r>
      <w:r>
        <w:rPr>
          <w:rFonts w:hint="eastAsia" w:ascii="宋体" w:hAnsi="宋体" w:cs="宋体"/>
          <w:b/>
          <w:bCs/>
          <w:sz w:val="24"/>
        </w:rPr>
        <w:t>的委托，</w:t>
      </w:r>
      <w:r>
        <w:rPr>
          <w:rFonts w:hint="eastAsia" w:ascii="宋体" w:hAnsi="宋体" w:cs="宋体"/>
          <w:b/>
          <w:bCs/>
          <w:sz w:val="24"/>
          <w:u w:val="single"/>
        </w:rPr>
        <w:t>江苏建昊工程咨询有限公司</w:t>
      </w:r>
      <w:r>
        <w:rPr>
          <w:rFonts w:hint="eastAsia" w:ascii="宋体" w:hAnsi="宋体" w:cs="宋体"/>
          <w:b/>
          <w:bCs/>
          <w:sz w:val="24"/>
        </w:rPr>
        <w:t>对该单位</w:t>
      </w:r>
      <w:r>
        <w:rPr>
          <w:rFonts w:hint="eastAsia" w:ascii="宋体" w:hAnsi="宋体" w:cs="宋体"/>
          <w:b/>
          <w:bCs/>
          <w:sz w:val="24"/>
          <w:u w:val="single"/>
        </w:rPr>
        <w:t>装饰装修设计方案采购项目</w:t>
      </w:r>
      <w:r>
        <w:rPr>
          <w:rFonts w:hint="eastAsia" w:ascii="宋体" w:hAnsi="宋体" w:cs="宋体"/>
          <w:b/>
          <w:bCs/>
          <w:sz w:val="24"/>
        </w:rPr>
        <w:t>进行询价采购，现欢迎合格的供应商前来参加报价。 </w:t>
      </w:r>
    </w:p>
    <w:p>
      <w:pPr>
        <w:spacing w:line="440" w:lineRule="exact"/>
        <w:ind w:firstLine="480" w:firstLineChars="200"/>
        <w:jc w:val="left"/>
        <w:outlineLvl w:val="0"/>
        <w:rPr>
          <w:rFonts w:hint="eastAsia" w:ascii="宋体" w:hAnsi="宋体" w:cs="宋体"/>
          <w:sz w:val="24"/>
        </w:rPr>
      </w:pPr>
      <w:r>
        <w:rPr>
          <w:rFonts w:hint="eastAsia" w:ascii="宋体" w:hAnsi="宋体" w:cs="宋体"/>
          <w:sz w:val="24"/>
        </w:rPr>
        <w:t>报价须知</w:t>
      </w:r>
      <w:r>
        <w:rPr>
          <w:rFonts w:hint="eastAsia" w:ascii="宋体" w:hAnsi="宋体" w:cs="宋体"/>
          <w:b/>
          <w:sz w:val="24"/>
        </w:rPr>
        <w:t>(请供应商务必认真阅读)：</w:t>
      </w:r>
    </w:p>
    <w:p>
      <w:pPr>
        <w:numPr>
          <w:ilvl w:val="0"/>
          <w:numId w:val="1"/>
        </w:numPr>
        <w:spacing w:line="440" w:lineRule="exact"/>
        <w:ind w:firstLine="482" w:firstLineChars="200"/>
        <w:rPr>
          <w:rFonts w:hint="eastAsia" w:ascii="宋体" w:hAnsi="宋体" w:cs="宋体"/>
          <w:b/>
          <w:sz w:val="24"/>
        </w:rPr>
      </w:pPr>
      <w:r>
        <w:rPr>
          <w:rFonts w:hint="eastAsia" w:ascii="宋体" w:hAnsi="宋体" w:cs="宋体"/>
          <w:b/>
          <w:sz w:val="24"/>
        </w:rPr>
        <w:t>报价供应商资质要求：</w:t>
      </w:r>
    </w:p>
    <w:p>
      <w:pPr>
        <w:spacing w:line="440" w:lineRule="exact"/>
        <w:ind w:firstLine="482" w:firstLineChars="200"/>
        <w:rPr>
          <w:rFonts w:hint="eastAsia" w:ascii="宋体" w:hAnsi="宋体" w:cs="宋体"/>
          <w:sz w:val="24"/>
        </w:rPr>
      </w:pPr>
      <w:r>
        <w:rPr>
          <w:rFonts w:hint="eastAsia" w:ascii="宋体" w:hAnsi="宋体" w:cs="宋体"/>
          <w:b/>
          <w:bCs/>
          <w:sz w:val="24"/>
        </w:rPr>
        <w:t>参加政府采购活动的供应商应当具备政府采购法第二十二条第一款规定的条件</w:t>
      </w:r>
      <w:r>
        <w:rPr>
          <w:rFonts w:hint="eastAsia" w:ascii="宋体" w:hAnsi="宋体" w:cs="宋体"/>
          <w:b/>
          <w:sz w:val="24"/>
        </w:rPr>
        <w:t>外,根据采购人要求还应具备以下条件：</w:t>
      </w:r>
    </w:p>
    <w:p>
      <w:pPr>
        <w:numPr>
          <w:ilvl w:val="0"/>
          <w:numId w:val="2"/>
        </w:numPr>
        <w:spacing w:line="440" w:lineRule="exact"/>
        <w:ind w:firstLine="496" w:firstLineChars="197"/>
        <w:rPr>
          <w:rFonts w:hint="eastAsia" w:ascii="宋体" w:hAnsi="宋体" w:cs="宋体"/>
          <w:spacing w:val="6"/>
          <w:sz w:val="24"/>
        </w:rPr>
      </w:pPr>
      <w:r>
        <w:rPr>
          <w:rFonts w:hint="eastAsia" w:ascii="宋体" w:hAnsi="宋体" w:cs="宋体"/>
          <w:spacing w:val="6"/>
          <w:sz w:val="24"/>
        </w:rPr>
        <w:t>提供法人或其他组织在有效期内的营业执照、税务登记证、组织机构代码证或已办理三证合一的营业执照；</w:t>
      </w:r>
    </w:p>
    <w:p>
      <w:pPr>
        <w:numPr>
          <w:ilvl w:val="0"/>
          <w:numId w:val="2"/>
        </w:numPr>
        <w:spacing w:line="440" w:lineRule="exact"/>
        <w:ind w:firstLine="496" w:firstLineChars="197"/>
        <w:rPr>
          <w:rFonts w:hint="eastAsia" w:ascii="宋体" w:hAnsi="宋体" w:cs="宋体"/>
          <w:spacing w:val="6"/>
          <w:sz w:val="24"/>
        </w:rPr>
      </w:pPr>
      <w:r>
        <w:rPr>
          <w:rFonts w:hint="eastAsia" w:ascii="宋体" w:hAnsi="宋体" w:cs="宋体"/>
          <w:spacing w:val="6"/>
          <w:sz w:val="24"/>
        </w:rPr>
        <w:t>供应商必须具有建筑装饰装修工程专业承包贰级及以上资质；</w:t>
      </w:r>
    </w:p>
    <w:p>
      <w:pPr>
        <w:numPr>
          <w:ilvl w:val="0"/>
          <w:numId w:val="2"/>
        </w:numPr>
        <w:spacing w:line="440" w:lineRule="exact"/>
        <w:ind w:firstLine="496" w:firstLineChars="197"/>
        <w:rPr>
          <w:rFonts w:hint="eastAsia" w:ascii="宋体" w:hAnsi="宋体" w:cs="宋体"/>
          <w:spacing w:val="6"/>
          <w:sz w:val="24"/>
        </w:rPr>
      </w:pPr>
      <w:r>
        <w:rPr>
          <w:rFonts w:hint="eastAsia" w:ascii="宋体" w:hAnsi="宋体" w:cs="宋体"/>
          <w:spacing w:val="6"/>
          <w:sz w:val="24"/>
        </w:rPr>
        <w:t>报价供应商针对本项目须作出承诺（如附件三）；</w:t>
      </w:r>
    </w:p>
    <w:p>
      <w:pPr>
        <w:spacing w:line="440" w:lineRule="exact"/>
        <w:ind w:firstLine="496" w:firstLineChars="197"/>
        <w:rPr>
          <w:rFonts w:hint="eastAsia" w:ascii="宋体" w:hAnsi="宋体" w:cs="宋体"/>
          <w:spacing w:val="6"/>
          <w:sz w:val="24"/>
        </w:rPr>
      </w:pPr>
      <w:r>
        <w:rPr>
          <w:rFonts w:hint="eastAsia" w:ascii="宋体" w:hAnsi="宋体" w:cs="宋体"/>
          <w:spacing w:val="6"/>
          <w:sz w:val="24"/>
        </w:rPr>
        <w:t>（4）</w:t>
      </w:r>
      <w:r>
        <w:rPr>
          <w:rFonts w:hint="eastAsia" w:ascii="宋体" w:hAnsi="宋体" w:cs="宋体"/>
          <w:sz w:val="24"/>
        </w:rPr>
        <w:t>本次项目不接受联合体供应商参加</w:t>
      </w:r>
      <w:r>
        <w:rPr>
          <w:rFonts w:hint="eastAsia" w:ascii="宋体" w:hAnsi="宋体" w:cs="宋体"/>
          <w:spacing w:val="6"/>
          <w:sz w:val="24"/>
        </w:rPr>
        <w:t>。</w:t>
      </w:r>
    </w:p>
    <w:p>
      <w:pPr>
        <w:tabs>
          <w:tab w:val="left" w:pos="510"/>
        </w:tabs>
        <w:spacing w:line="440" w:lineRule="exact"/>
        <w:rPr>
          <w:rFonts w:hint="eastAsia" w:ascii="宋体" w:hAnsi="宋体" w:cs="宋体"/>
          <w:b/>
          <w:bCs/>
          <w:sz w:val="24"/>
        </w:rPr>
      </w:pPr>
      <w:r>
        <w:rPr>
          <w:rFonts w:hint="eastAsia" w:ascii="宋体" w:hAnsi="宋体" w:cs="宋体"/>
          <w:sz w:val="24"/>
        </w:rPr>
        <w:tab/>
      </w:r>
      <w:r>
        <w:rPr>
          <w:rFonts w:hint="eastAsia" w:ascii="宋体" w:hAnsi="宋体" w:cs="宋体"/>
          <w:b/>
          <w:bCs/>
          <w:sz w:val="24"/>
        </w:rPr>
        <w:t>说明：</w:t>
      </w:r>
    </w:p>
    <w:p>
      <w:pPr>
        <w:spacing w:line="440" w:lineRule="exact"/>
        <w:ind w:firstLine="480" w:firstLineChars="200"/>
        <w:rPr>
          <w:rFonts w:hint="eastAsia" w:ascii="宋体" w:hAnsi="宋体" w:cs="宋体"/>
          <w:b/>
          <w:sz w:val="24"/>
        </w:rPr>
      </w:pPr>
      <w:r>
        <w:rPr>
          <w:rFonts w:hint="eastAsia" w:ascii="宋体" w:hAnsi="宋体" w:cs="宋体"/>
          <w:sz w:val="24"/>
        </w:rPr>
        <w:t>本次询价采用资质后审方式，在整个采购过程中，由江苏建昊工程咨询有限公司组织询价小组将对报价供应商的资质进行审查，若发现报价供应商的资质条件不符合询价文件要求，可随时取消其报价或成交资格。</w:t>
      </w:r>
    </w:p>
    <w:p>
      <w:pPr>
        <w:spacing w:line="440" w:lineRule="exact"/>
        <w:ind w:firstLine="482" w:firstLineChars="200"/>
        <w:rPr>
          <w:rFonts w:hint="eastAsia" w:ascii="宋体" w:hAnsi="宋体" w:cs="宋体"/>
          <w:b/>
          <w:sz w:val="24"/>
        </w:rPr>
      </w:pPr>
      <w:r>
        <w:rPr>
          <w:rFonts w:hint="eastAsia" w:ascii="宋体" w:hAnsi="宋体" w:cs="宋体"/>
          <w:b/>
          <w:sz w:val="24"/>
        </w:rPr>
        <w:t>二、询价公告发布及询价文件获取：</w:t>
      </w:r>
    </w:p>
    <w:p>
      <w:pPr>
        <w:spacing w:line="440" w:lineRule="exact"/>
        <w:ind w:firstLine="480" w:firstLineChars="200"/>
        <w:rPr>
          <w:rFonts w:hint="eastAsia" w:ascii="宋体" w:hAnsi="宋体" w:cs="宋体"/>
          <w:kern w:val="0"/>
          <w:sz w:val="24"/>
        </w:rPr>
      </w:pPr>
      <w:r>
        <w:rPr>
          <w:rFonts w:hint="eastAsia" w:ascii="宋体" w:hAnsi="宋体" w:cs="宋体"/>
          <w:kern w:val="0"/>
          <w:sz w:val="24"/>
        </w:rPr>
        <w:t>1、询价公告在淮安市人力资源和社会保障局网站发布，询价文件由报价供应商到采购代理公司报名并获取。</w:t>
      </w:r>
    </w:p>
    <w:p>
      <w:pPr>
        <w:spacing w:line="440" w:lineRule="exact"/>
        <w:ind w:firstLine="480" w:firstLineChars="200"/>
        <w:rPr>
          <w:rFonts w:hint="eastAsia" w:ascii="宋体" w:hAnsi="宋体" w:cs="宋体"/>
          <w:sz w:val="24"/>
        </w:rPr>
      </w:pPr>
      <w:r>
        <w:rPr>
          <w:rFonts w:hint="eastAsia" w:ascii="宋体" w:hAnsi="宋体" w:cs="宋体"/>
          <w:sz w:val="24"/>
        </w:rPr>
        <w:t>2、报名须知：</w:t>
      </w:r>
    </w:p>
    <w:p>
      <w:pPr>
        <w:spacing w:line="440" w:lineRule="exact"/>
        <w:ind w:firstLine="480" w:firstLineChars="200"/>
        <w:rPr>
          <w:rFonts w:hint="eastAsia" w:ascii="宋体" w:hAnsi="宋体" w:cs="宋体"/>
          <w:sz w:val="24"/>
        </w:rPr>
      </w:pPr>
      <w:r>
        <w:rPr>
          <w:rFonts w:hint="eastAsia" w:ascii="宋体" w:hAnsi="宋体" w:cs="宋体"/>
          <w:sz w:val="24"/>
          <w:lang w:bidi="ar"/>
        </w:rPr>
        <w:t>（1）购买询价文件的报名人须携带法人代表授权委托书原件</w:t>
      </w:r>
      <w:r>
        <w:rPr>
          <w:rFonts w:hint="eastAsia" w:ascii="宋体" w:hAnsi="宋体" w:cs="宋体"/>
          <w:sz w:val="24"/>
        </w:rPr>
        <w:t>、报名人身份证复印件</w:t>
      </w:r>
      <w:r>
        <w:rPr>
          <w:rFonts w:hint="eastAsia" w:ascii="宋体" w:hAnsi="宋体" w:cs="宋体"/>
          <w:sz w:val="24"/>
          <w:lang w:bidi="ar"/>
        </w:rPr>
        <w:t>（法人代表签字或盖章，并加盖公章）。</w:t>
      </w:r>
    </w:p>
    <w:p>
      <w:pPr>
        <w:spacing w:line="440" w:lineRule="exact"/>
        <w:ind w:firstLine="480" w:firstLineChars="200"/>
        <w:rPr>
          <w:rFonts w:hint="eastAsia" w:ascii="宋体" w:hAnsi="宋体" w:cs="宋体"/>
          <w:sz w:val="24"/>
        </w:rPr>
      </w:pPr>
      <w:r>
        <w:rPr>
          <w:rFonts w:hint="eastAsia" w:ascii="宋体" w:hAnsi="宋体" w:cs="宋体"/>
          <w:sz w:val="24"/>
          <w:lang w:bidi="ar"/>
        </w:rPr>
        <w:t>（2）询价文件每套300元人民币（含报名费），现金支付，售后一概不退（报价供应商一旦交纳询价文件款，无论任何情况都不退还）。</w:t>
      </w:r>
    </w:p>
    <w:p>
      <w:pPr>
        <w:spacing w:line="440" w:lineRule="exact"/>
        <w:ind w:firstLine="480" w:firstLineChars="200"/>
        <w:rPr>
          <w:rFonts w:hint="default" w:ascii="宋体" w:hAnsi="宋体" w:eastAsia="宋体" w:cs="宋体"/>
          <w:sz w:val="24"/>
          <w:lang w:val="en-US" w:eastAsia="zh-CN"/>
        </w:rPr>
      </w:pPr>
      <w:r>
        <w:rPr>
          <w:rFonts w:hint="eastAsia" w:ascii="宋体" w:hAnsi="宋体" w:cs="宋体"/>
          <w:sz w:val="24"/>
          <w:lang w:bidi="ar"/>
        </w:rPr>
        <w:t>（3）询价文件发售地点: 淮安市清江浦区健康东路联通大厦12楼1202室（东边电梯）</w:t>
      </w:r>
      <w:r>
        <w:rPr>
          <w:rFonts w:hint="eastAsia" w:ascii="宋体" w:hAnsi="宋体" w:cs="宋体"/>
          <w:sz w:val="24"/>
          <w:lang w:val="en-US" w:eastAsia="zh-CN" w:bidi="ar"/>
        </w:rPr>
        <w:t xml:space="preserve">  联系人：乔林   联系方式：13151885223</w:t>
      </w:r>
      <w:bookmarkStart w:id="0" w:name="_GoBack"/>
      <w:bookmarkEnd w:id="0"/>
    </w:p>
    <w:p>
      <w:pPr>
        <w:spacing w:line="440" w:lineRule="exact"/>
        <w:ind w:firstLine="480" w:firstLineChars="200"/>
        <w:rPr>
          <w:rFonts w:hint="eastAsia" w:ascii="宋体" w:hAnsi="宋体" w:cs="宋体"/>
          <w:sz w:val="24"/>
        </w:rPr>
      </w:pPr>
      <w:r>
        <w:rPr>
          <w:rFonts w:hint="eastAsia" w:ascii="宋体" w:hAnsi="宋体" w:cs="宋体"/>
          <w:sz w:val="24"/>
          <w:lang w:bidi="ar"/>
        </w:rPr>
        <w:t>（4）时间:2020年</w:t>
      </w:r>
      <w:r>
        <w:rPr>
          <w:rFonts w:hint="eastAsia" w:ascii="宋体" w:hAnsi="宋体" w:cs="宋体"/>
          <w:sz w:val="24"/>
          <w:u w:val="single"/>
          <w:lang w:bidi="ar"/>
        </w:rPr>
        <w:t>4</w:t>
      </w:r>
      <w:r>
        <w:rPr>
          <w:rFonts w:hint="eastAsia" w:ascii="宋体" w:hAnsi="宋体" w:cs="宋体"/>
          <w:sz w:val="24"/>
          <w:lang w:bidi="ar"/>
        </w:rPr>
        <w:t>月</w:t>
      </w:r>
      <w:r>
        <w:rPr>
          <w:rFonts w:hint="eastAsia" w:ascii="宋体" w:hAnsi="宋体" w:cs="宋体"/>
          <w:sz w:val="24"/>
          <w:u w:val="single"/>
          <w:lang w:bidi="ar"/>
        </w:rPr>
        <w:t xml:space="preserve"> 14 </w:t>
      </w:r>
      <w:r>
        <w:rPr>
          <w:rFonts w:hint="eastAsia" w:ascii="宋体" w:hAnsi="宋体" w:cs="宋体"/>
          <w:sz w:val="24"/>
          <w:lang w:bidi="ar"/>
        </w:rPr>
        <w:t>日-2020年</w:t>
      </w:r>
      <w:r>
        <w:rPr>
          <w:rFonts w:hint="eastAsia" w:ascii="宋体" w:hAnsi="宋体" w:cs="宋体"/>
          <w:sz w:val="24"/>
          <w:u w:val="single"/>
          <w:lang w:bidi="ar"/>
        </w:rPr>
        <w:t>4</w:t>
      </w:r>
      <w:r>
        <w:rPr>
          <w:rFonts w:hint="eastAsia" w:ascii="宋体" w:hAnsi="宋体" w:cs="宋体"/>
          <w:sz w:val="24"/>
          <w:lang w:bidi="ar"/>
        </w:rPr>
        <w:t>月</w:t>
      </w:r>
      <w:r>
        <w:rPr>
          <w:rFonts w:hint="eastAsia" w:ascii="宋体" w:hAnsi="宋体" w:cs="宋体"/>
          <w:sz w:val="24"/>
          <w:u w:val="single"/>
          <w:lang w:bidi="ar"/>
        </w:rPr>
        <w:t xml:space="preserve"> 16 </w:t>
      </w:r>
      <w:r>
        <w:rPr>
          <w:rFonts w:hint="eastAsia" w:ascii="宋体" w:hAnsi="宋体" w:cs="宋体"/>
          <w:sz w:val="24"/>
          <w:lang w:bidi="ar"/>
        </w:rPr>
        <w:t>日（上午9:00-11:00 下午15:00-17:00）（周六、日和法定节假日除外）</w:t>
      </w:r>
    </w:p>
    <w:p>
      <w:pPr>
        <w:spacing w:line="440" w:lineRule="exact"/>
        <w:ind w:firstLine="480" w:firstLineChars="200"/>
        <w:rPr>
          <w:rFonts w:hint="eastAsia" w:ascii="宋体" w:hAnsi="宋体" w:cs="宋体"/>
          <w:sz w:val="24"/>
        </w:rPr>
      </w:pPr>
      <w:r>
        <w:rPr>
          <w:rFonts w:hint="eastAsia" w:ascii="宋体" w:hAnsi="宋体" w:cs="宋体"/>
          <w:sz w:val="24"/>
          <w:lang w:bidi="ar"/>
        </w:rPr>
        <w:t>注:如果供应商未按要求到</w:t>
      </w:r>
      <w:r>
        <w:rPr>
          <w:rFonts w:hint="eastAsia" w:ascii="宋体" w:hAnsi="宋体" w:cs="宋体"/>
          <w:b/>
          <w:bCs/>
          <w:sz w:val="24"/>
          <w:u w:val="single"/>
          <w:lang w:bidi="ar"/>
        </w:rPr>
        <w:t>淮安市清江浦区健康东路联通大厦12楼1202室（东边电梯）</w:t>
      </w:r>
      <w:r>
        <w:rPr>
          <w:rFonts w:hint="eastAsia" w:ascii="宋体" w:hAnsi="宋体" w:cs="宋体"/>
          <w:b/>
          <w:sz w:val="24"/>
          <w:u w:val="single"/>
          <w:lang w:bidi="ar"/>
        </w:rPr>
        <w:t xml:space="preserve">  </w:t>
      </w:r>
      <w:r>
        <w:rPr>
          <w:rFonts w:hint="eastAsia" w:ascii="宋体" w:hAnsi="宋体" w:cs="宋体"/>
          <w:sz w:val="24"/>
          <w:lang w:bidi="ar"/>
        </w:rPr>
        <w:t>购买文本文件并留下详细联系方式，而</w:t>
      </w:r>
      <w:r>
        <w:rPr>
          <w:rFonts w:hint="eastAsia" w:ascii="宋体" w:hAnsi="宋体" w:cs="宋体"/>
          <w:bCs/>
          <w:sz w:val="24"/>
          <w:lang w:bidi="ar"/>
        </w:rPr>
        <w:t>导致</w:t>
      </w:r>
      <w:r>
        <w:rPr>
          <w:rFonts w:hint="eastAsia" w:ascii="宋体" w:hAnsi="宋体" w:cs="宋体"/>
          <w:sz w:val="24"/>
          <w:lang w:bidi="ar"/>
        </w:rPr>
        <w:t>江苏建昊工程咨询有限公司（淮安）</w:t>
      </w:r>
      <w:r>
        <w:rPr>
          <w:rFonts w:hint="eastAsia" w:ascii="宋体" w:hAnsi="宋体" w:cs="宋体"/>
          <w:bCs/>
          <w:sz w:val="24"/>
          <w:lang w:bidi="ar"/>
        </w:rPr>
        <w:t>无法通知</w:t>
      </w:r>
      <w:r>
        <w:rPr>
          <w:rFonts w:hint="eastAsia" w:ascii="宋体" w:hAnsi="宋体" w:cs="宋体"/>
          <w:sz w:val="24"/>
          <w:lang w:bidi="ar"/>
        </w:rPr>
        <w:t>询价文件的更正或修改的，</w:t>
      </w:r>
      <w:r>
        <w:rPr>
          <w:rFonts w:hint="eastAsia" w:ascii="宋体" w:hAnsi="宋体" w:cs="宋体"/>
          <w:bCs/>
          <w:sz w:val="24"/>
          <w:lang w:bidi="ar"/>
        </w:rPr>
        <w:t>其责任由报价供应商自行承担。</w:t>
      </w:r>
    </w:p>
    <w:p>
      <w:pPr>
        <w:spacing w:line="440" w:lineRule="exact"/>
        <w:ind w:firstLine="482" w:firstLineChars="200"/>
        <w:rPr>
          <w:rFonts w:hint="eastAsia" w:ascii="宋体" w:hAnsi="宋体" w:cs="宋体"/>
          <w:b/>
          <w:sz w:val="24"/>
        </w:rPr>
      </w:pPr>
      <w:r>
        <w:rPr>
          <w:rFonts w:hint="eastAsia" w:ascii="宋体" w:hAnsi="宋体" w:cs="宋体"/>
          <w:b/>
          <w:sz w:val="24"/>
        </w:rPr>
        <w:t>三、采购需求及总体要求：</w:t>
      </w:r>
      <w:r>
        <w:rPr>
          <w:rFonts w:hint="eastAsia" w:ascii="宋体" w:hAnsi="宋体"/>
          <w:b/>
          <w:sz w:val="24"/>
        </w:rPr>
        <w:t>详见“三、采购需求”</w:t>
      </w:r>
    </w:p>
    <w:p>
      <w:pPr>
        <w:spacing w:line="440" w:lineRule="exact"/>
        <w:ind w:firstLine="482" w:firstLineChars="200"/>
        <w:rPr>
          <w:rFonts w:hint="eastAsia" w:ascii="宋体" w:hAnsi="宋体" w:cs="宋体"/>
          <w:b/>
          <w:sz w:val="24"/>
        </w:rPr>
      </w:pPr>
      <w:r>
        <w:rPr>
          <w:rFonts w:hint="eastAsia" w:ascii="宋体" w:hAnsi="宋体" w:cs="宋体"/>
          <w:b/>
          <w:sz w:val="24"/>
          <w:lang w:bidi="ar"/>
        </w:rPr>
        <w:t>（1）本次采购预算：8.36万元。</w:t>
      </w:r>
    </w:p>
    <w:p>
      <w:pPr>
        <w:spacing w:line="440" w:lineRule="exact"/>
        <w:ind w:firstLine="482" w:firstLineChars="200"/>
        <w:rPr>
          <w:rFonts w:hint="eastAsia" w:ascii="宋体" w:hAnsi="宋体" w:cs="宋体"/>
          <w:b/>
          <w:sz w:val="24"/>
        </w:rPr>
      </w:pPr>
      <w:r>
        <w:rPr>
          <w:rFonts w:hint="eastAsia" w:ascii="宋体" w:hAnsi="宋体" w:cs="宋体"/>
          <w:b/>
          <w:sz w:val="24"/>
        </w:rPr>
        <w:t>四、报价文件接收截止时间及地点：</w:t>
      </w:r>
    </w:p>
    <w:p>
      <w:pPr>
        <w:spacing w:line="440" w:lineRule="exact"/>
        <w:ind w:firstLine="480" w:firstLineChars="200"/>
        <w:rPr>
          <w:rFonts w:hint="eastAsia" w:ascii="宋体" w:hAnsi="宋体" w:cs="宋体"/>
          <w:sz w:val="24"/>
        </w:rPr>
      </w:pPr>
      <w:r>
        <w:rPr>
          <w:rFonts w:hint="eastAsia" w:ascii="宋体" w:hAnsi="宋体" w:cs="宋体"/>
          <w:sz w:val="24"/>
        </w:rPr>
        <w:t>1、报价文件递交截止时间：</w:t>
      </w:r>
      <w:r>
        <w:rPr>
          <w:rFonts w:hint="eastAsia" w:ascii="宋体" w:hAnsi="宋体" w:cs="宋体"/>
          <w:b/>
          <w:bCs/>
          <w:sz w:val="24"/>
          <w:u w:val="single"/>
        </w:rPr>
        <w:t>2020年4月1</w:t>
      </w:r>
      <w:r>
        <w:rPr>
          <w:rFonts w:hint="eastAsia" w:ascii="宋体" w:hAnsi="宋体" w:cs="宋体"/>
          <w:b/>
          <w:bCs/>
          <w:sz w:val="24"/>
          <w:u w:val="single"/>
          <w:lang w:val="en-US" w:eastAsia="zh-CN"/>
        </w:rPr>
        <w:t>7</w:t>
      </w:r>
      <w:r>
        <w:rPr>
          <w:rFonts w:hint="eastAsia" w:ascii="宋体" w:hAnsi="宋体" w:cs="宋体"/>
          <w:b/>
          <w:bCs/>
          <w:sz w:val="24"/>
          <w:u w:val="single"/>
        </w:rPr>
        <w:t>日下午14:30（北京时间）</w:t>
      </w:r>
      <w:r>
        <w:rPr>
          <w:rFonts w:hint="eastAsia" w:ascii="宋体" w:hAnsi="宋体" w:cs="宋体"/>
          <w:sz w:val="24"/>
        </w:rPr>
        <w:t>，递交截止时间后，采购人将拒绝接收报价供应商的报价文件。</w:t>
      </w:r>
    </w:p>
    <w:p>
      <w:pPr>
        <w:spacing w:line="480" w:lineRule="exact"/>
        <w:ind w:firstLine="480" w:firstLineChars="200"/>
        <w:rPr>
          <w:rFonts w:hint="eastAsia" w:ascii="宋体" w:hAnsi="宋体" w:cs="宋体"/>
          <w:sz w:val="24"/>
        </w:rPr>
      </w:pPr>
      <w:r>
        <w:rPr>
          <w:rFonts w:hint="eastAsia" w:ascii="宋体" w:hAnsi="宋体" w:cs="宋体"/>
          <w:sz w:val="24"/>
        </w:rPr>
        <w:t>2、报价文件递交地点：</w:t>
      </w:r>
      <w:r>
        <w:rPr>
          <w:rFonts w:hint="eastAsia" w:ascii="宋体" w:hAnsi="宋体" w:cs="宋体"/>
          <w:b/>
          <w:bCs/>
          <w:sz w:val="24"/>
          <w:u w:val="single"/>
          <w:lang w:bidi="ar"/>
        </w:rPr>
        <w:t>淮安市清江浦区健康东路联通大厦12楼1202室（东边电梯）。</w:t>
      </w:r>
      <w:r>
        <w:rPr>
          <w:rFonts w:hint="eastAsia" w:ascii="宋体" w:hAnsi="宋体" w:cs="宋体"/>
          <w:sz w:val="24"/>
          <w:lang w:bidi="ar"/>
        </w:rPr>
        <w:t xml:space="preserve"> </w:t>
      </w:r>
      <w:r>
        <w:rPr>
          <w:rFonts w:hint="eastAsia" w:ascii="宋体" w:cs="宋体"/>
          <w:sz w:val="24"/>
          <w:lang w:bidi="ar"/>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3、报价文件接收人：刘何伟    联系电话：13815452228</w:t>
      </w:r>
    </w:p>
    <w:p>
      <w:pPr>
        <w:spacing w:line="440" w:lineRule="exact"/>
        <w:ind w:firstLine="482" w:firstLineChars="200"/>
        <w:rPr>
          <w:rFonts w:hint="eastAsia" w:ascii="宋体" w:hAnsi="宋体" w:cs="宋体"/>
          <w:b/>
          <w:sz w:val="24"/>
        </w:rPr>
      </w:pPr>
      <w:r>
        <w:rPr>
          <w:rFonts w:hint="eastAsia" w:ascii="宋体" w:hAnsi="宋体" w:cs="宋体"/>
          <w:b/>
          <w:sz w:val="24"/>
        </w:rPr>
        <w:t>五、报价时间、地点及推荐成交候选人：</w:t>
      </w:r>
    </w:p>
    <w:p>
      <w:pPr>
        <w:spacing w:line="440" w:lineRule="exact"/>
        <w:ind w:firstLine="480" w:firstLineChars="200"/>
        <w:rPr>
          <w:rFonts w:hint="eastAsia" w:ascii="宋体" w:hAnsi="宋体" w:cs="宋体"/>
          <w:sz w:val="24"/>
        </w:rPr>
      </w:pPr>
      <w:r>
        <w:rPr>
          <w:rFonts w:hint="eastAsia" w:ascii="宋体" w:hAnsi="宋体" w:cs="宋体"/>
          <w:sz w:val="24"/>
        </w:rPr>
        <w:t>1、报价时间：同报价文件接收截止时间。</w:t>
      </w:r>
    </w:p>
    <w:p>
      <w:pPr>
        <w:spacing w:line="440" w:lineRule="exact"/>
        <w:ind w:firstLine="480" w:firstLineChars="200"/>
        <w:rPr>
          <w:rFonts w:hint="eastAsia" w:ascii="宋体" w:hAnsi="宋体" w:cs="宋体"/>
          <w:sz w:val="24"/>
        </w:rPr>
      </w:pPr>
      <w:r>
        <w:rPr>
          <w:rFonts w:hint="eastAsia" w:ascii="宋体" w:hAnsi="宋体" w:cs="宋体"/>
          <w:sz w:val="24"/>
        </w:rPr>
        <w:t>2、报价地点：同报价文件接收地点。</w:t>
      </w:r>
    </w:p>
    <w:p>
      <w:pPr>
        <w:spacing w:line="440" w:lineRule="exact"/>
        <w:ind w:firstLine="480" w:firstLineChars="200"/>
        <w:rPr>
          <w:rFonts w:hint="eastAsia" w:ascii="宋体" w:hAnsi="宋体" w:cs="宋体"/>
          <w:sz w:val="24"/>
        </w:rPr>
      </w:pPr>
      <w:r>
        <w:rPr>
          <w:rFonts w:hint="eastAsia" w:ascii="宋体" w:hAnsi="宋体" w:cs="宋体"/>
          <w:sz w:val="24"/>
        </w:rPr>
        <w:t>3、推荐成交候选人</w:t>
      </w:r>
    </w:p>
    <w:p>
      <w:pPr>
        <w:spacing w:line="440" w:lineRule="exact"/>
        <w:ind w:firstLine="480" w:firstLineChars="200"/>
        <w:rPr>
          <w:rFonts w:hint="eastAsia" w:ascii="宋体" w:hAnsi="宋体" w:cs="宋体"/>
          <w:sz w:val="24"/>
        </w:rPr>
      </w:pPr>
      <w:r>
        <w:rPr>
          <w:rFonts w:hint="eastAsia" w:ascii="宋体" w:hAnsi="宋体" w:cs="宋体"/>
          <w:sz w:val="24"/>
        </w:rPr>
        <w:t>（1）有下列情况之一者，应作无效响应报价处理：</w:t>
      </w:r>
    </w:p>
    <w:p>
      <w:pPr>
        <w:spacing w:line="440" w:lineRule="exact"/>
        <w:rPr>
          <w:rFonts w:hint="eastAsia" w:ascii="宋体" w:hAnsi="宋体" w:cs="宋体"/>
          <w:sz w:val="24"/>
        </w:rPr>
      </w:pPr>
      <w:r>
        <w:rPr>
          <w:rFonts w:hint="eastAsia" w:ascii="宋体" w:hAnsi="宋体" w:cs="宋体"/>
          <w:sz w:val="24"/>
        </w:rPr>
        <w:t xml:space="preserve">    ①未按询价文件中规定形式提交询价保证金；</w:t>
      </w:r>
    </w:p>
    <w:p>
      <w:pPr>
        <w:spacing w:line="440" w:lineRule="exact"/>
        <w:ind w:firstLine="480" w:firstLineChars="200"/>
        <w:rPr>
          <w:rFonts w:hint="eastAsia" w:ascii="宋体" w:hAnsi="宋体" w:cs="宋体"/>
          <w:sz w:val="24"/>
        </w:rPr>
      </w:pPr>
      <w:r>
        <w:rPr>
          <w:rFonts w:hint="eastAsia" w:ascii="宋体" w:hAnsi="宋体" w:cs="宋体"/>
          <w:sz w:val="24"/>
        </w:rPr>
        <w:t>②未按照询价文件规定要求密封、签署、盖章的；</w:t>
      </w:r>
    </w:p>
    <w:p>
      <w:pPr>
        <w:spacing w:line="440" w:lineRule="exact"/>
        <w:ind w:firstLine="480" w:firstLineChars="200"/>
        <w:rPr>
          <w:rFonts w:hint="eastAsia" w:ascii="宋体" w:hAnsi="宋体" w:cs="宋体"/>
          <w:sz w:val="24"/>
        </w:rPr>
      </w:pPr>
      <w:r>
        <w:rPr>
          <w:rFonts w:hint="eastAsia" w:ascii="宋体" w:hAnsi="宋体" w:cs="宋体"/>
          <w:sz w:val="24"/>
        </w:rPr>
        <w:t>③不具备询价文件中规定资质要求的或未按询价文件规定提交资格审查相关材料的；</w:t>
      </w:r>
    </w:p>
    <w:p>
      <w:pPr>
        <w:spacing w:line="440" w:lineRule="exact"/>
        <w:ind w:firstLine="480" w:firstLineChars="200"/>
        <w:rPr>
          <w:rFonts w:hint="eastAsia" w:ascii="宋体" w:hAnsi="宋体" w:cs="宋体"/>
          <w:sz w:val="24"/>
        </w:rPr>
      </w:pPr>
      <w:r>
        <w:rPr>
          <w:rFonts w:hint="eastAsia" w:ascii="宋体" w:hAnsi="宋体" w:cs="宋体"/>
          <w:sz w:val="24"/>
        </w:rPr>
        <w:t>④不同询价供应商的响应文件出现了评审小组认为不应当雷同的情况；</w:t>
      </w:r>
    </w:p>
    <w:p>
      <w:pPr>
        <w:spacing w:line="440" w:lineRule="exact"/>
        <w:ind w:firstLine="480" w:firstLineChars="200"/>
        <w:rPr>
          <w:rFonts w:hint="eastAsia" w:ascii="宋体" w:hAnsi="宋体" w:cs="宋体"/>
          <w:sz w:val="24"/>
        </w:rPr>
      </w:pPr>
      <w:r>
        <w:rPr>
          <w:rFonts w:hint="eastAsia" w:ascii="宋体" w:hAnsi="宋体" w:cs="宋体"/>
          <w:sz w:val="24"/>
        </w:rPr>
        <w:t>⑤不符合法律、法规和询价文件中规定的其他实质性要求的；</w:t>
      </w:r>
    </w:p>
    <w:p>
      <w:pPr>
        <w:spacing w:line="440" w:lineRule="exact"/>
        <w:ind w:firstLine="480" w:firstLineChars="200"/>
        <w:rPr>
          <w:rFonts w:hint="eastAsia" w:ascii="宋体" w:hAnsi="宋体" w:cs="宋体"/>
          <w:sz w:val="24"/>
        </w:rPr>
      </w:pPr>
      <w:r>
        <w:rPr>
          <w:rFonts w:hint="eastAsia" w:ascii="宋体" w:hAnsi="宋体" w:cs="宋体"/>
          <w:sz w:val="24"/>
        </w:rPr>
        <w:t>⑥经查实提供虚假材料谋取成交的；</w:t>
      </w:r>
    </w:p>
    <w:p>
      <w:pPr>
        <w:spacing w:line="440" w:lineRule="exact"/>
        <w:ind w:firstLine="480" w:firstLineChars="200"/>
        <w:rPr>
          <w:rFonts w:hint="eastAsia" w:ascii="宋体" w:hAnsi="宋体" w:cs="宋体"/>
          <w:sz w:val="24"/>
        </w:rPr>
      </w:pPr>
      <w:r>
        <w:rPr>
          <w:rFonts w:hint="eastAsia" w:ascii="宋体" w:hAnsi="宋体" w:cs="宋体"/>
          <w:sz w:val="24"/>
        </w:rPr>
        <w:t>⑦报价供应商报价超过采购人预算价的。</w:t>
      </w:r>
    </w:p>
    <w:p>
      <w:pPr>
        <w:spacing w:line="440" w:lineRule="exact"/>
        <w:ind w:firstLine="480" w:firstLineChars="200"/>
        <w:rPr>
          <w:rFonts w:hint="eastAsia" w:ascii="宋体" w:hAnsi="宋体" w:cs="宋体"/>
          <w:sz w:val="24"/>
        </w:rPr>
      </w:pPr>
      <w:r>
        <w:rPr>
          <w:rFonts w:hint="eastAsia" w:ascii="宋体" w:hAnsi="宋体" w:cs="宋体"/>
          <w:sz w:val="24"/>
        </w:rPr>
        <w:t>（2）出现下列情形之一的，采购人或者采购代理机构应当终止询价采购活动，发布项目终止公告并说明原因，重新开展采购活动：</w:t>
      </w:r>
    </w:p>
    <w:p>
      <w:pPr>
        <w:spacing w:line="440" w:lineRule="exact"/>
        <w:ind w:firstLine="600" w:firstLineChars="250"/>
        <w:rPr>
          <w:rFonts w:hint="eastAsia" w:ascii="宋体" w:hAnsi="宋体" w:cs="宋体"/>
          <w:sz w:val="24"/>
        </w:rPr>
      </w:pPr>
      <w:r>
        <w:rPr>
          <w:rFonts w:hint="eastAsia" w:ascii="宋体" w:hAnsi="宋体" w:cs="宋体"/>
          <w:sz w:val="24"/>
        </w:rPr>
        <w:t>①因情况变化，不再符合规定的询价采购方式适用情形的；</w:t>
      </w:r>
    </w:p>
    <w:p>
      <w:pPr>
        <w:spacing w:line="440" w:lineRule="exact"/>
        <w:ind w:firstLine="600" w:firstLineChars="250"/>
        <w:rPr>
          <w:rFonts w:hint="eastAsia" w:ascii="宋体" w:hAnsi="宋体" w:cs="宋体"/>
          <w:sz w:val="24"/>
        </w:rPr>
      </w:pPr>
      <w:r>
        <w:rPr>
          <w:rFonts w:hint="eastAsia" w:ascii="宋体" w:hAnsi="宋体" w:cs="宋体"/>
          <w:sz w:val="24"/>
        </w:rPr>
        <w:t>②出现影响采购公正的违法、违规行为的；</w:t>
      </w:r>
    </w:p>
    <w:p>
      <w:pPr>
        <w:spacing w:line="440" w:lineRule="exact"/>
        <w:ind w:firstLine="600" w:firstLineChars="250"/>
        <w:rPr>
          <w:rFonts w:hint="eastAsia" w:ascii="宋体" w:hAnsi="宋体" w:cs="宋体"/>
          <w:sz w:val="24"/>
        </w:rPr>
      </w:pPr>
      <w:r>
        <w:rPr>
          <w:rFonts w:hint="eastAsia" w:ascii="宋体" w:hAnsi="宋体" w:cs="宋体"/>
          <w:sz w:val="24"/>
        </w:rPr>
        <w:t>③在采购过程中符合竞争要求的供应商或者报价未超过采购预算的供应商不足3家的。</w:t>
      </w:r>
    </w:p>
    <w:p>
      <w:pPr>
        <w:spacing w:line="440" w:lineRule="exact"/>
        <w:ind w:firstLine="480" w:firstLineChars="200"/>
        <w:rPr>
          <w:rFonts w:hint="eastAsia" w:ascii="宋体" w:hAnsi="宋体" w:cs="宋体"/>
          <w:sz w:val="24"/>
        </w:rPr>
      </w:pPr>
      <w:r>
        <w:rPr>
          <w:rFonts w:hint="eastAsia" w:ascii="宋体" w:hAnsi="宋体" w:cs="宋体"/>
          <w:sz w:val="24"/>
        </w:rPr>
        <w:t>（3）询价小组从质量和服务均能满足采购文件实质性响应要求的供应商中，按照报价由低到高的顺序提出3名以上成交候选人，并编写评审报告。</w:t>
      </w:r>
    </w:p>
    <w:p>
      <w:pPr>
        <w:spacing w:line="440" w:lineRule="exact"/>
        <w:ind w:firstLine="482" w:firstLineChars="200"/>
        <w:rPr>
          <w:rFonts w:hint="eastAsia" w:ascii="宋体" w:hAnsi="宋体" w:cs="宋体"/>
          <w:b/>
          <w:sz w:val="24"/>
        </w:rPr>
      </w:pPr>
      <w:r>
        <w:rPr>
          <w:rFonts w:hint="eastAsia" w:ascii="宋体" w:hAnsi="宋体" w:cs="宋体"/>
          <w:b/>
          <w:sz w:val="24"/>
        </w:rPr>
        <w:t>六、询价报价表的澄清及答疑</w:t>
      </w:r>
    </w:p>
    <w:p>
      <w:pPr>
        <w:spacing w:line="440" w:lineRule="exact"/>
        <w:ind w:firstLine="480" w:firstLineChars="200"/>
        <w:rPr>
          <w:rFonts w:hint="eastAsia" w:ascii="宋体" w:hAnsi="宋体" w:cs="宋体"/>
          <w:sz w:val="24"/>
        </w:rPr>
      </w:pPr>
      <w:r>
        <w:rPr>
          <w:rFonts w:hint="eastAsia" w:ascii="宋体" w:hAnsi="宋体" w:cs="宋体"/>
          <w:sz w:val="24"/>
        </w:rPr>
        <w:t>1、任何对询价采购报价表要求进行澄清的供应商，均应在报价时间前一日以书面形式（包括邮寄、传真等）送达采购代理机构，采购代理机构对报价时间前一日收到的任何澄清要求将以书面形式予以答复（邮寄或传真）。（逾期递交对询价采购报价表要求进行澄清的采购代理机构将不予收理）。</w:t>
      </w:r>
    </w:p>
    <w:p>
      <w:pPr>
        <w:spacing w:line="440" w:lineRule="exact"/>
        <w:ind w:firstLine="480" w:firstLineChars="200"/>
        <w:rPr>
          <w:rFonts w:hint="eastAsia" w:ascii="宋体" w:hAnsi="宋体" w:cs="宋体"/>
          <w:sz w:val="24"/>
        </w:rPr>
      </w:pPr>
      <w:r>
        <w:rPr>
          <w:rFonts w:hint="eastAsia" w:ascii="宋体" w:hAnsi="宋体" w:cs="宋体"/>
          <w:sz w:val="24"/>
        </w:rPr>
        <w:t>2、供应商对询价采购报价表有质疑的必须在上述第1条规定的时间内一次性提出。</w:t>
      </w:r>
    </w:p>
    <w:p>
      <w:pPr>
        <w:spacing w:line="440" w:lineRule="exact"/>
        <w:ind w:firstLine="482" w:firstLineChars="200"/>
        <w:rPr>
          <w:rFonts w:hint="eastAsia" w:ascii="宋体" w:hAnsi="宋体" w:cs="宋体"/>
          <w:b/>
          <w:sz w:val="24"/>
        </w:rPr>
      </w:pPr>
      <w:r>
        <w:rPr>
          <w:rFonts w:hint="eastAsia" w:ascii="宋体" w:hAnsi="宋体" w:cs="宋体"/>
          <w:b/>
          <w:sz w:val="24"/>
        </w:rPr>
        <w:t>七、报价保证金</w:t>
      </w:r>
    </w:p>
    <w:p>
      <w:pPr>
        <w:spacing w:line="440" w:lineRule="exact"/>
        <w:ind w:firstLine="480" w:firstLineChars="200"/>
        <w:rPr>
          <w:rFonts w:hint="eastAsia" w:ascii="宋体" w:hAnsi="宋体" w:cs="宋体"/>
          <w:sz w:val="24"/>
        </w:rPr>
      </w:pPr>
      <w:r>
        <w:rPr>
          <w:rFonts w:hint="eastAsia" w:ascii="宋体" w:hAnsi="宋体" w:cs="宋体"/>
          <w:sz w:val="24"/>
          <w:lang w:bidi="ar"/>
        </w:rPr>
        <w:t>1、供应商在报价截止时间前必须向采购代理机构交纳</w:t>
      </w:r>
      <w:r>
        <w:rPr>
          <w:rFonts w:hint="eastAsia" w:ascii="宋体" w:hAnsi="宋体" w:cs="宋体"/>
          <w:b/>
          <w:bCs/>
          <w:sz w:val="24"/>
          <w:u w:val="single"/>
          <w:lang w:bidi="ar"/>
        </w:rPr>
        <w:t>壹仟陆佰元整</w:t>
      </w:r>
      <w:r>
        <w:rPr>
          <w:rFonts w:hint="eastAsia" w:ascii="宋体" w:hAnsi="宋体" w:cs="宋体"/>
          <w:sz w:val="24"/>
          <w:lang w:bidi="ar"/>
        </w:rPr>
        <w:t>报价保证金。</w:t>
      </w:r>
    </w:p>
    <w:p>
      <w:pPr>
        <w:spacing w:line="440" w:lineRule="exact"/>
        <w:ind w:firstLine="480" w:firstLineChars="200"/>
        <w:rPr>
          <w:rFonts w:ascii="宋体" w:hAnsi="宋体" w:cs="宋体"/>
          <w:sz w:val="24"/>
        </w:rPr>
      </w:pPr>
      <w:r>
        <w:rPr>
          <w:rFonts w:hint="eastAsia" w:ascii="宋体" w:hAnsi="宋体" w:cs="宋体"/>
          <w:sz w:val="24"/>
          <w:lang w:bidi="ar"/>
        </w:rPr>
        <w:t>2、保证金交纳方式：报价保证金应当以支票、汇票、本票等非现金形式交纳至询价文件中指定帐号。报价保证金的交纳主体必须是报价供应商本身。</w:t>
      </w:r>
      <w:r>
        <w:rPr>
          <w:rFonts w:hint="eastAsia" w:ascii="宋体" w:hAnsi="宋体" w:cs="宋体"/>
          <w:b/>
          <w:bCs/>
          <w:sz w:val="24"/>
          <w:u w:val="single"/>
          <w:lang w:bidi="ar"/>
        </w:rPr>
        <w:t>参加报价时，供应商将报价保证金交纳凭证带至现场。</w:t>
      </w:r>
    </w:p>
    <w:p>
      <w:pPr>
        <w:spacing w:line="440" w:lineRule="exact"/>
        <w:ind w:firstLine="480" w:firstLineChars="200"/>
        <w:rPr>
          <w:rFonts w:hint="eastAsia" w:ascii="宋体" w:hAnsi="宋体" w:cs="宋体"/>
          <w:bCs/>
          <w:sz w:val="24"/>
        </w:rPr>
      </w:pPr>
      <w:r>
        <w:rPr>
          <w:rFonts w:hint="eastAsia" w:ascii="宋体" w:hAnsi="宋体" w:cs="宋体"/>
          <w:sz w:val="24"/>
        </w:rPr>
        <w:t>3、</w:t>
      </w:r>
      <w:r>
        <w:rPr>
          <w:rFonts w:hint="eastAsia" w:ascii="宋体" w:hAnsi="宋体" w:cs="宋体"/>
          <w:bCs/>
          <w:sz w:val="24"/>
        </w:rPr>
        <w:t>保证金交纳信息:</w:t>
      </w:r>
    </w:p>
    <w:p>
      <w:pPr>
        <w:spacing w:line="440" w:lineRule="exact"/>
        <w:ind w:firstLine="480" w:firstLineChars="200"/>
        <w:rPr>
          <w:rFonts w:hint="eastAsia" w:ascii="宋体" w:hAnsi="宋体" w:cs="宋体"/>
          <w:bCs/>
          <w:sz w:val="24"/>
        </w:rPr>
      </w:pPr>
      <w:r>
        <w:rPr>
          <w:rFonts w:hint="eastAsia" w:ascii="宋体" w:hAnsi="宋体" w:cs="宋体"/>
          <w:bCs/>
          <w:sz w:val="24"/>
        </w:rPr>
        <w:t>开户名称:江苏建昊工程咨询有限公司淮安分公司</w:t>
      </w:r>
    </w:p>
    <w:p>
      <w:pPr>
        <w:spacing w:line="440" w:lineRule="exact"/>
        <w:ind w:firstLine="480" w:firstLineChars="200"/>
        <w:rPr>
          <w:rFonts w:hint="eastAsia" w:ascii="宋体" w:hAnsi="宋体" w:cs="宋体"/>
          <w:bCs/>
          <w:sz w:val="24"/>
        </w:rPr>
      </w:pPr>
      <w:r>
        <w:rPr>
          <w:rFonts w:hint="eastAsia" w:ascii="宋体" w:hAnsi="宋体" w:cs="宋体"/>
          <w:bCs/>
          <w:sz w:val="24"/>
        </w:rPr>
        <w:t>开户行:中国银行淮安城南支行</w:t>
      </w:r>
    </w:p>
    <w:p>
      <w:pPr>
        <w:spacing w:line="440" w:lineRule="exact"/>
        <w:ind w:firstLine="480" w:firstLineChars="200"/>
        <w:rPr>
          <w:rFonts w:hint="eastAsia" w:ascii="宋体" w:hAnsi="宋体" w:cs="宋体"/>
          <w:bCs/>
          <w:sz w:val="24"/>
        </w:rPr>
      </w:pPr>
      <w:r>
        <w:rPr>
          <w:rFonts w:hint="eastAsia" w:ascii="宋体" w:hAnsi="宋体" w:cs="宋体"/>
          <w:bCs/>
          <w:sz w:val="24"/>
        </w:rPr>
        <w:t>帐  号:5274 5820 7193</w:t>
      </w:r>
    </w:p>
    <w:p>
      <w:pPr>
        <w:spacing w:line="440" w:lineRule="exact"/>
        <w:ind w:firstLine="482" w:firstLineChars="200"/>
        <w:rPr>
          <w:rFonts w:hint="eastAsia" w:ascii="宋体" w:hAnsi="宋体" w:cs="宋体"/>
          <w:b/>
          <w:sz w:val="24"/>
        </w:rPr>
      </w:pPr>
      <w:r>
        <w:rPr>
          <w:rFonts w:hint="eastAsia" w:ascii="宋体" w:hAnsi="宋体" w:cs="宋体"/>
          <w:b/>
          <w:sz w:val="24"/>
        </w:rPr>
        <w:t>（注明项目编号及用途，以便财务查账确认到账情况）</w:t>
      </w:r>
    </w:p>
    <w:p>
      <w:pPr>
        <w:spacing w:line="440" w:lineRule="exact"/>
        <w:ind w:firstLine="480" w:firstLineChars="200"/>
        <w:rPr>
          <w:rFonts w:ascii="宋体" w:hAnsi="宋体" w:cs="宋体"/>
          <w:bCs/>
          <w:sz w:val="24"/>
        </w:rPr>
      </w:pPr>
      <w:r>
        <w:rPr>
          <w:rFonts w:hint="eastAsia" w:ascii="宋体" w:hAnsi="宋体" w:cs="宋体"/>
          <w:bCs/>
          <w:sz w:val="24"/>
        </w:rPr>
        <w:t>保证金交纳（退还）联系电话:0517-83930178    李爱群</w:t>
      </w:r>
    </w:p>
    <w:p>
      <w:pPr>
        <w:spacing w:line="440" w:lineRule="exact"/>
        <w:ind w:firstLine="480" w:firstLineChars="200"/>
        <w:rPr>
          <w:rFonts w:hint="eastAsia" w:ascii="宋体" w:hAnsi="宋体" w:cs="宋体"/>
          <w:b/>
          <w:sz w:val="24"/>
        </w:rPr>
      </w:pPr>
      <w:r>
        <w:rPr>
          <w:rFonts w:hint="eastAsia" w:ascii="宋体" w:hAnsi="宋体" w:cs="宋体"/>
          <w:sz w:val="24"/>
        </w:rPr>
        <w:t>4、履约保证金：</w:t>
      </w:r>
      <w:r>
        <w:rPr>
          <w:rFonts w:hint="eastAsia" w:ascii="宋体" w:hAnsi="宋体" w:cs="宋体"/>
          <w:b/>
          <w:sz w:val="24"/>
          <w:u w:val="single"/>
        </w:rPr>
        <w:t>成交价的5%人民币</w:t>
      </w:r>
      <w:r>
        <w:rPr>
          <w:rFonts w:hint="eastAsia" w:ascii="宋体" w:hAnsi="宋体" w:cs="宋体"/>
          <w:b/>
          <w:bCs/>
          <w:sz w:val="24"/>
          <w:u w:val="single"/>
        </w:rPr>
        <w:t>。</w:t>
      </w:r>
    </w:p>
    <w:p>
      <w:pPr>
        <w:spacing w:line="440" w:lineRule="exact"/>
        <w:ind w:firstLine="482" w:firstLineChars="200"/>
        <w:rPr>
          <w:rFonts w:hint="eastAsia" w:ascii="宋体" w:hAnsi="宋体" w:cs="宋体"/>
          <w:b/>
          <w:sz w:val="24"/>
        </w:rPr>
      </w:pPr>
      <w:r>
        <w:rPr>
          <w:rFonts w:hint="eastAsia" w:ascii="宋体" w:hAnsi="宋体" w:cs="宋体"/>
          <w:b/>
          <w:sz w:val="24"/>
        </w:rPr>
        <w:t>八、报价要求：</w:t>
      </w:r>
    </w:p>
    <w:p>
      <w:pPr>
        <w:spacing w:line="440" w:lineRule="exact"/>
        <w:ind w:firstLine="480" w:firstLineChars="200"/>
        <w:rPr>
          <w:rFonts w:hint="eastAsia" w:ascii="宋体" w:hAnsi="宋体" w:cs="宋体"/>
          <w:sz w:val="24"/>
        </w:rPr>
      </w:pPr>
      <w:r>
        <w:rPr>
          <w:rFonts w:hint="eastAsia" w:ascii="宋体" w:hAnsi="宋体" w:cs="宋体"/>
          <w:sz w:val="24"/>
        </w:rPr>
        <w:t>1、本次询价采购工程所有价格均应以人民币为货币单位，金额单位以元表示。</w:t>
      </w:r>
    </w:p>
    <w:p>
      <w:pPr>
        <w:spacing w:line="44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bidi="ar"/>
        </w:rPr>
        <w:t>本次采购采用总承包方式，因此供应商的报价应包括询价文件所确定的范围的全部工作内容的价格体现，以及为完成上述工作内容所必须的附属工程、临时工程、施工设备、材料、劳务、管理、安装、维护、利润税金及政策性文件规定的各项应缴的费用。施工中，所涉及到的拆除、清理等费用在报价中自行考虑。</w:t>
      </w:r>
    </w:p>
    <w:p>
      <w:pPr>
        <w:spacing w:line="440" w:lineRule="exact"/>
        <w:ind w:firstLine="480" w:firstLineChars="200"/>
        <w:rPr>
          <w:rFonts w:hint="eastAsia" w:ascii="宋体" w:hAnsi="宋体" w:cs="宋体"/>
          <w:color w:val="0000FF"/>
          <w:sz w:val="24"/>
        </w:rPr>
      </w:pPr>
      <w:r>
        <w:rPr>
          <w:rFonts w:hint="eastAsia" w:ascii="宋体" w:hAnsi="宋体" w:cs="宋体"/>
          <w:sz w:val="24"/>
        </w:rPr>
        <w:t>3、本次项目不接受备选方案以及有选择性的报价。</w:t>
      </w:r>
    </w:p>
    <w:p>
      <w:pPr>
        <w:spacing w:line="440" w:lineRule="exact"/>
        <w:ind w:firstLine="480" w:firstLineChars="200"/>
        <w:rPr>
          <w:rFonts w:hint="eastAsia" w:ascii="宋体" w:hAnsi="宋体" w:cs="宋体"/>
          <w:sz w:val="24"/>
        </w:rPr>
      </w:pPr>
      <w:r>
        <w:rPr>
          <w:rFonts w:hint="eastAsia" w:ascii="宋体" w:hAnsi="宋体" w:cs="宋体"/>
          <w:sz w:val="24"/>
        </w:rPr>
        <w:t>4、报价供应商必须按照报价采购文件格式要求编制报价文件，报价供应商须按格式规定加盖单位公章和法定代表人或委托代理人印章或签字，且报价文件必须密封递交并须在密封口处加盖单位公章，</w:t>
      </w:r>
      <w:r>
        <w:rPr>
          <w:rFonts w:hint="eastAsia" w:ascii="宋体" w:hAnsi="宋体" w:cs="宋体"/>
          <w:b/>
          <w:bCs/>
          <w:sz w:val="24"/>
          <w:u w:val="single"/>
        </w:rPr>
        <w:t>报价文件正本一份，副本两份（每份都必须填写完整）</w:t>
      </w:r>
      <w:r>
        <w:rPr>
          <w:rFonts w:hint="eastAsia" w:ascii="宋体" w:hAnsi="宋体" w:cs="宋体"/>
          <w:sz w:val="24"/>
        </w:rPr>
        <w:t>，否则不予接收。</w:t>
      </w:r>
      <w:r>
        <w:rPr>
          <w:rFonts w:hint="eastAsia" w:ascii="宋体" w:hAnsi="宋体" w:cs="宋体"/>
          <w:b/>
          <w:sz w:val="24"/>
          <w:u w:val="single"/>
          <w:lang w:bidi="ar"/>
        </w:rPr>
        <w:t>装订方式必须为左侧胶贴平本装订。</w:t>
      </w:r>
    </w:p>
    <w:p>
      <w:pPr>
        <w:spacing w:line="440" w:lineRule="exact"/>
        <w:ind w:firstLine="482" w:firstLineChars="200"/>
        <w:rPr>
          <w:rFonts w:hint="eastAsia" w:ascii="宋体" w:hAnsi="宋体" w:cs="宋体"/>
          <w:b/>
          <w:sz w:val="24"/>
        </w:rPr>
      </w:pPr>
      <w:r>
        <w:rPr>
          <w:rFonts w:hint="eastAsia" w:ascii="宋体" w:hAnsi="宋体" w:cs="宋体"/>
          <w:b/>
          <w:sz w:val="24"/>
        </w:rPr>
        <w:t>九、采购合同主要条款</w:t>
      </w:r>
    </w:p>
    <w:p>
      <w:pPr>
        <w:spacing w:line="400" w:lineRule="exact"/>
        <w:ind w:left="420" w:leftChars="200"/>
        <w:jc w:val="left"/>
        <w:rPr>
          <w:rFonts w:hint="eastAsia" w:ascii="宋体" w:hAnsi="宋体" w:cs="宋体"/>
          <w:sz w:val="24"/>
        </w:rPr>
      </w:pPr>
      <w:r>
        <w:rPr>
          <w:rFonts w:hint="eastAsia" w:ascii="宋体" w:hAnsi="宋体" w:cs="宋体"/>
          <w:sz w:val="24"/>
        </w:rPr>
        <w:t>1、付款方式：</w:t>
      </w:r>
    </w:p>
    <w:p>
      <w:pPr>
        <w:spacing w:line="440" w:lineRule="exact"/>
        <w:ind w:left="479" w:leftChars="228" w:firstLine="0" w:firstLineChars="0"/>
        <w:rPr>
          <w:rFonts w:hint="eastAsia" w:ascii="宋体" w:hAnsi="宋体" w:cs="宋体"/>
          <w:sz w:val="24"/>
        </w:rPr>
      </w:pPr>
      <w:r>
        <w:rPr>
          <w:rFonts w:hint="eastAsia" w:ascii="宋体" w:hAnsi="宋体" w:cs="宋体"/>
          <w:sz w:val="24"/>
        </w:rPr>
        <w:t>（1）工程竣工验收合格后支付至合同价款的90%；</w:t>
      </w:r>
    </w:p>
    <w:p>
      <w:pPr>
        <w:spacing w:line="440" w:lineRule="exact"/>
        <w:ind w:firstLine="480" w:firstLineChars="200"/>
        <w:rPr>
          <w:rFonts w:hint="eastAsia" w:ascii="宋体" w:hAnsi="宋体" w:cs="宋体"/>
          <w:sz w:val="24"/>
        </w:rPr>
      </w:pPr>
      <w:r>
        <w:rPr>
          <w:rFonts w:hint="eastAsia" w:ascii="宋体" w:hAnsi="宋体" w:cs="宋体"/>
          <w:sz w:val="24"/>
        </w:rPr>
        <w:t>（2）工程结算价款的10%（无息）作为质量保证金，缺陷责任期内工程如无质量缺陷或虽有轻微质量缺陷但已按相关规定处理完善的，满两年后付清。</w:t>
      </w:r>
    </w:p>
    <w:p>
      <w:pPr>
        <w:spacing w:line="440" w:lineRule="exact"/>
        <w:ind w:firstLine="480" w:firstLineChars="200"/>
        <w:rPr>
          <w:rFonts w:ascii="宋体" w:hAnsi="宋体" w:cs="宋体"/>
          <w:sz w:val="24"/>
        </w:rPr>
      </w:pPr>
      <w:r>
        <w:rPr>
          <w:rFonts w:hint="eastAsia" w:ascii="宋体" w:hAnsi="宋体" w:cs="宋体"/>
          <w:sz w:val="24"/>
        </w:rPr>
        <w:t>2、建设地点：采购人指定地点。</w:t>
      </w:r>
    </w:p>
    <w:p>
      <w:pPr>
        <w:spacing w:line="440" w:lineRule="exact"/>
        <w:ind w:firstLine="480" w:firstLineChars="200"/>
        <w:rPr>
          <w:rFonts w:hint="eastAsia" w:ascii="宋体" w:hAnsi="宋体" w:cs="宋体"/>
          <w:sz w:val="24"/>
        </w:rPr>
      </w:pPr>
      <w:r>
        <w:rPr>
          <w:rFonts w:hint="eastAsia" w:ascii="宋体" w:hAnsi="宋体" w:cs="宋体"/>
          <w:sz w:val="24"/>
        </w:rPr>
        <w:t>3、工期：10个工作日。</w:t>
      </w:r>
    </w:p>
    <w:p>
      <w:pPr>
        <w:spacing w:line="440" w:lineRule="exact"/>
        <w:ind w:firstLine="480" w:firstLineChars="200"/>
        <w:rPr>
          <w:rFonts w:hint="eastAsia" w:ascii="宋体" w:hAnsi="宋体" w:cs="宋体"/>
          <w:b/>
          <w:sz w:val="24"/>
        </w:rPr>
      </w:pPr>
      <w:r>
        <w:rPr>
          <w:rFonts w:hint="eastAsia" w:ascii="宋体" w:hAnsi="宋体" w:cs="宋体"/>
          <w:sz w:val="24"/>
          <w:lang w:bidi="ar"/>
        </w:rPr>
        <w:t>4、付款时成交供应商须提供正规发票。</w:t>
      </w:r>
    </w:p>
    <w:p>
      <w:pPr>
        <w:spacing w:line="440" w:lineRule="exact"/>
        <w:ind w:firstLine="482" w:firstLineChars="200"/>
        <w:rPr>
          <w:rFonts w:hint="eastAsia" w:ascii="宋体" w:hAnsi="宋体" w:cs="宋体"/>
          <w:b/>
          <w:sz w:val="24"/>
        </w:rPr>
      </w:pPr>
      <w:r>
        <w:rPr>
          <w:rFonts w:hint="eastAsia" w:ascii="宋体" w:hAnsi="宋体" w:cs="宋体"/>
          <w:b/>
          <w:sz w:val="24"/>
        </w:rPr>
        <w:t>如成交供应商未能按上述要求提供服务，采购监管部门将对其做出相应处罚，请各报价供应商慎重考虑（采购人将对成交供应商进行资格后审查，以确定其合格供货人资格）。</w:t>
      </w:r>
    </w:p>
    <w:p>
      <w:pPr>
        <w:spacing w:line="440" w:lineRule="exact"/>
        <w:ind w:firstLine="480" w:firstLineChars="200"/>
        <w:rPr>
          <w:rFonts w:hint="eastAsia" w:ascii="宋体" w:hAnsi="宋体" w:cs="宋体"/>
          <w:bCs/>
          <w:sz w:val="24"/>
        </w:rPr>
      </w:pPr>
      <w:r>
        <w:rPr>
          <w:rFonts w:hint="eastAsia" w:ascii="宋体" w:hAnsi="宋体" w:cs="宋体"/>
          <w:bCs/>
          <w:sz w:val="24"/>
        </w:rPr>
        <w:t>十、本次项目的代理费以成交价为基数，参照原计价格【2002】1980号文收取，成交供应商在领取成交通知书前向采购代理机构一次性付清代理服务费。</w:t>
      </w:r>
    </w:p>
    <w:p>
      <w:pPr>
        <w:spacing w:line="440" w:lineRule="exact"/>
        <w:ind w:firstLine="482" w:firstLineChars="200"/>
        <w:rPr>
          <w:rFonts w:hint="eastAsia" w:ascii="宋体" w:hAnsi="宋体" w:cs="宋体"/>
          <w:b/>
          <w:sz w:val="24"/>
        </w:rPr>
      </w:pPr>
      <w:r>
        <w:rPr>
          <w:rFonts w:hint="eastAsia" w:ascii="宋体" w:hAnsi="宋体" w:cs="宋体"/>
          <w:b/>
          <w:sz w:val="24"/>
        </w:rPr>
        <w:t>十一、本次询价采购联系方式：</w:t>
      </w:r>
    </w:p>
    <w:p>
      <w:pPr>
        <w:spacing w:line="440" w:lineRule="exact"/>
        <w:ind w:firstLine="480" w:firstLineChars="200"/>
        <w:rPr>
          <w:rFonts w:hint="eastAsia" w:ascii="宋体" w:hAnsi="宋体" w:cs="宋体"/>
          <w:sz w:val="24"/>
        </w:rPr>
      </w:pPr>
      <w:r>
        <w:rPr>
          <w:rFonts w:hint="eastAsia" w:ascii="宋体" w:hAnsi="宋体" w:cs="宋体"/>
          <w:bCs/>
          <w:sz w:val="24"/>
        </w:rPr>
        <w:t xml:space="preserve">（1）采 购 </w:t>
      </w:r>
      <w:r>
        <w:rPr>
          <w:rFonts w:hint="eastAsia" w:ascii="宋体" w:hAnsi="宋体" w:cs="宋体"/>
          <w:sz w:val="24"/>
        </w:rPr>
        <w:t>人：淮安市职业介绍服务中心</w:t>
      </w:r>
    </w:p>
    <w:p>
      <w:pPr>
        <w:spacing w:line="440" w:lineRule="exact"/>
        <w:ind w:firstLine="1080" w:firstLineChars="450"/>
        <w:rPr>
          <w:rFonts w:hint="eastAsia" w:ascii="宋体" w:hAnsi="宋体" w:cs="宋体"/>
          <w:sz w:val="24"/>
        </w:rPr>
      </w:pPr>
      <w:r>
        <w:rPr>
          <w:rFonts w:hint="eastAsia" w:ascii="宋体" w:hAnsi="宋体" w:cs="宋体"/>
          <w:sz w:val="24"/>
        </w:rPr>
        <w:t xml:space="preserve">联系地址：淮安市职业介绍服务中心 </w:t>
      </w:r>
    </w:p>
    <w:p>
      <w:pPr>
        <w:spacing w:line="440" w:lineRule="exact"/>
        <w:ind w:firstLine="1080" w:firstLineChars="450"/>
        <w:rPr>
          <w:rFonts w:hint="eastAsia" w:ascii="宋体" w:hAnsi="宋体" w:cs="宋体"/>
          <w:sz w:val="24"/>
        </w:rPr>
      </w:pPr>
      <w:r>
        <w:rPr>
          <w:rFonts w:hint="eastAsia" w:ascii="宋体" w:hAnsi="宋体" w:cs="宋体"/>
          <w:sz w:val="24"/>
        </w:rPr>
        <w:t>联 系 人：王普</w:t>
      </w:r>
    </w:p>
    <w:p>
      <w:pPr>
        <w:spacing w:line="440" w:lineRule="exact"/>
        <w:ind w:firstLine="1080" w:firstLineChars="450"/>
        <w:rPr>
          <w:rFonts w:ascii="宋体" w:hAnsi="宋体" w:cs="宋体"/>
          <w:sz w:val="24"/>
        </w:rPr>
      </w:pPr>
      <w:r>
        <w:rPr>
          <w:rFonts w:hint="eastAsia" w:ascii="宋体" w:hAnsi="宋体" w:cs="宋体"/>
          <w:sz w:val="24"/>
        </w:rPr>
        <w:t>联系电话： 83612155   13770386565</w:t>
      </w:r>
    </w:p>
    <w:p>
      <w:pPr>
        <w:spacing w:line="440" w:lineRule="exact"/>
        <w:ind w:firstLine="1080" w:firstLineChars="450"/>
        <w:rPr>
          <w:rFonts w:hint="eastAsia" w:ascii="宋体" w:hAnsi="宋体" w:cs="宋体"/>
          <w:sz w:val="24"/>
        </w:rPr>
      </w:pPr>
    </w:p>
    <w:p>
      <w:pPr>
        <w:spacing w:line="440" w:lineRule="exact"/>
        <w:ind w:firstLine="480" w:firstLineChars="200"/>
        <w:rPr>
          <w:rFonts w:hint="eastAsia" w:ascii="宋体" w:hAnsi="宋体" w:cs="宋体"/>
          <w:kern w:val="0"/>
          <w:sz w:val="24"/>
        </w:rPr>
      </w:pPr>
      <w:r>
        <w:rPr>
          <w:rFonts w:hint="eastAsia" w:ascii="宋体" w:hAnsi="宋体" w:cs="宋体"/>
          <w:sz w:val="24"/>
        </w:rPr>
        <w:t>（2）</w:t>
      </w:r>
      <w:r>
        <w:rPr>
          <w:rFonts w:hint="eastAsia" w:ascii="宋体" w:hAnsi="宋体" w:cs="宋体"/>
          <w:kern w:val="0"/>
          <w:sz w:val="24"/>
        </w:rPr>
        <w:t>采购代理机构：</w:t>
      </w:r>
      <w:r>
        <w:rPr>
          <w:rFonts w:hint="eastAsia" w:ascii="宋体" w:hAnsi="宋体" w:cs="宋体"/>
          <w:sz w:val="24"/>
        </w:rPr>
        <w:t>江苏建昊工程咨询有限公司</w:t>
      </w:r>
    </w:p>
    <w:p>
      <w:pPr>
        <w:spacing w:line="440" w:lineRule="exact"/>
        <w:ind w:firstLine="1080" w:firstLineChars="450"/>
        <w:rPr>
          <w:rFonts w:hint="eastAsia" w:ascii="宋体" w:hAnsi="宋体" w:cs="宋体"/>
          <w:sz w:val="24"/>
        </w:rPr>
      </w:pPr>
      <w:r>
        <w:rPr>
          <w:rFonts w:hint="eastAsia" w:ascii="宋体" w:hAnsi="宋体" w:cs="宋体"/>
          <w:sz w:val="24"/>
        </w:rPr>
        <w:t>联系地址：淮安市清江浦区健康东路联通大厦12楼1202室（东边电梯）</w:t>
      </w:r>
    </w:p>
    <w:p>
      <w:pPr>
        <w:spacing w:line="440" w:lineRule="exact"/>
        <w:ind w:firstLine="1080" w:firstLineChars="450"/>
        <w:rPr>
          <w:rFonts w:hint="eastAsia" w:ascii="宋体" w:hAnsi="宋体" w:cs="宋体"/>
          <w:sz w:val="24"/>
        </w:rPr>
      </w:pPr>
      <w:r>
        <w:rPr>
          <w:rFonts w:hint="eastAsia" w:ascii="宋体" w:hAnsi="宋体" w:cs="宋体"/>
          <w:sz w:val="24"/>
        </w:rPr>
        <w:t xml:space="preserve">联 系 人：乔林 </w:t>
      </w:r>
    </w:p>
    <w:p>
      <w:pPr>
        <w:spacing w:line="440" w:lineRule="exact"/>
        <w:ind w:firstLine="1080" w:firstLineChars="450"/>
        <w:rPr>
          <w:rFonts w:ascii="宋体" w:hAnsi="宋体" w:cs="宋体"/>
          <w:sz w:val="24"/>
        </w:rPr>
      </w:pPr>
      <w:r>
        <w:rPr>
          <w:rFonts w:hint="eastAsia" w:ascii="宋体" w:hAnsi="宋体" w:cs="宋体"/>
          <w:sz w:val="24"/>
        </w:rPr>
        <w:t>联系电话：13151885223</w:t>
      </w:r>
    </w:p>
    <w:p>
      <w:pPr>
        <w:spacing w:line="440" w:lineRule="exact"/>
        <w:ind w:firstLine="1080" w:firstLineChars="450"/>
        <w:rPr>
          <w:rFonts w:hint="eastAsia" w:ascii="宋体" w:hAnsi="宋体" w:cs="宋体"/>
          <w:kern w:val="0"/>
          <w:sz w:val="24"/>
        </w:rPr>
      </w:pPr>
      <w:r>
        <w:rPr>
          <w:rFonts w:hint="eastAsia" w:ascii="宋体" w:hAnsi="宋体" w:cs="宋体"/>
          <w:kern w:val="0"/>
          <w:sz w:val="24"/>
        </w:rPr>
        <w:t xml:space="preserve">            </w:t>
      </w:r>
    </w:p>
    <w:p>
      <w:pPr>
        <w:spacing w:line="440" w:lineRule="exact"/>
        <w:ind w:firstLine="1440" w:firstLineChars="600"/>
        <w:jc w:val="right"/>
        <w:rPr>
          <w:rFonts w:hint="eastAsia" w:ascii="宋体" w:hAnsi="宋体" w:cs="宋体"/>
          <w:b/>
          <w:bCs/>
          <w:sz w:val="24"/>
        </w:rPr>
      </w:pPr>
      <w:r>
        <w:rPr>
          <w:rFonts w:hint="eastAsia" w:ascii="宋体" w:hAnsi="宋体" w:cs="宋体"/>
          <w:kern w:val="0"/>
          <w:sz w:val="24"/>
        </w:rPr>
        <w:t>2020</w:t>
      </w:r>
      <w:r>
        <w:rPr>
          <w:rFonts w:hint="eastAsia" w:ascii="宋体" w:hAnsi="宋体" w:cs="宋体"/>
          <w:sz w:val="24"/>
        </w:rPr>
        <w:t>年4月1</w:t>
      </w:r>
      <w:r>
        <w:rPr>
          <w:rFonts w:hint="eastAsia" w:ascii="宋体" w:hAnsi="宋体" w:cs="宋体"/>
          <w:sz w:val="24"/>
          <w:lang w:val="en-US" w:eastAsia="zh-CN"/>
        </w:rPr>
        <w:t>4</w:t>
      </w:r>
      <w:r>
        <w:rPr>
          <w:rFonts w:hint="eastAsia" w:ascii="宋体" w:hAnsi="宋体" w:cs="宋体"/>
          <w:kern w:val="0"/>
          <w:sz w:val="24"/>
        </w:rPr>
        <w:t>日</w:t>
      </w:r>
    </w:p>
    <w:p>
      <w:pPr>
        <w:keepNext w:val="0"/>
        <w:keepLines w:val="0"/>
        <w:pageBreakBefore w:val="0"/>
        <w:kinsoku/>
        <w:wordWrap/>
        <w:overflowPunct/>
        <w:topLinePunct w:val="0"/>
        <w:autoSpaceDE/>
        <w:autoSpaceDN/>
        <w:bidi w:val="0"/>
        <w:adjustRightInd/>
        <w:snapToGrid/>
        <w:spacing w:line="480" w:lineRule="exact"/>
        <w:ind w:left="6837" w:leftChars="570" w:hanging="5640" w:hangingChars="2350"/>
        <w:textAlignment w:val="auto"/>
        <w:rPr>
          <w:rFonts w:hint="default" w:ascii="宋体" w:hAnsi="宋体" w:eastAsia="宋体" w:cs="宋体"/>
          <w:sz w:val="24"/>
          <w:highlight w:val="none"/>
          <w:lang w:val="en-US"/>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549B5"/>
    <w:multiLevelType w:val="singleLevel"/>
    <w:tmpl w:val="AD9549B5"/>
    <w:lvl w:ilvl="0" w:tentative="0">
      <w:start w:val="1"/>
      <w:numFmt w:val="decimal"/>
      <w:suff w:val="nothing"/>
      <w:lvlText w:val="（%1）"/>
      <w:lvlJc w:val="left"/>
    </w:lvl>
  </w:abstractNum>
  <w:abstractNum w:abstractNumId="1">
    <w:nsid w:val="59DAEDF6"/>
    <w:multiLevelType w:val="singleLevel"/>
    <w:tmpl w:val="59DAEDF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D703F"/>
    <w:rsid w:val="0E5274D0"/>
    <w:rsid w:val="3D06638F"/>
    <w:rsid w:val="42BF0C57"/>
    <w:rsid w:val="68CD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afterAutospacing="0"/>
    </w:pPr>
  </w:style>
  <w:style w:type="paragraph" w:styleId="3">
    <w:name w:val="toc 2"/>
    <w:basedOn w:val="1"/>
    <w:next w:val="1"/>
    <w:semiHidden/>
    <w:qFormat/>
    <w:uiPriority w:val="0"/>
    <w:pPr>
      <w:ind w:left="420" w:leftChars="200"/>
    </w:pPr>
    <w:rPr>
      <w:szCs w:val="20"/>
    </w:rPr>
  </w:style>
  <w:style w:type="paragraph" w:styleId="4">
    <w:name w:val="Body Text Indent"/>
    <w:basedOn w:val="1"/>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2020-04-08T01:29:00Z</dcterms:created>
  <dc:creator>He伟</dc:creator>
  <cp:lastModifiedBy>w j</cp:lastModifiedBy>
  <dcterms:modified xsi:type="dcterms:W3CDTF">2020-04-14T07:43:27Z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